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FD" w:rsidRPr="002F22FD" w:rsidRDefault="002F22FD" w:rsidP="002F22FD">
      <w:pPr>
        <w:shd w:val="clear" w:color="auto" w:fill="FFFFFF"/>
        <w:spacing w:before="72" w:after="0" w:line="240" w:lineRule="auto"/>
        <w:outlineLvl w:val="2"/>
        <w:rPr>
          <w:rFonts w:ascii="Arial" w:eastAsia="Times New Roman" w:hAnsi="Arial" w:cs="Arial"/>
          <w:b/>
          <w:bCs/>
          <w:color w:val="000000"/>
          <w:sz w:val="29"/>
          <w:szCs w:val="29"/>
        </w:rPr>
      </w:pPr>
      <w:r w:rsidRPr="002F22FD">
        <w:rPr>
          <w:rFonts w:ascii="Arial" w:eastAsia="Times New Roman" w:hAnsi="Arial" w:cs="Arial"/>
          <w:b/>
          <w:bCs/>
          <w:color w:val="000000"/>
          <w:sz w:val="29"/>
        </w:rPr>
        <w:t xml:space="preserve">Authorities And </w:t>
      </w:r>
      <w:proofErr w:type="gramStart"/>
      <w:r w:rsidRPr="002F22FD">
        <w:rPr>
          <w:rFonts w:ascii="Arial" w:eastAsia="Times New Roman" w:hAnsi="Arial" w:cs="Arial"/>
          <w:b/>
          <w:bCs/>
          <w:color w:val="000000"/>
          <w:sz w:val="29"/>
        </w:rPr>
        <w:t>Officers</w:t>
      </w:r>
      <w:r w:rsidRPr="002F22FD">
        <w:rPr>
          <w:rFonts w:ascii="Arial" w:eastAsia="Times New Roman" w:hAnsi="Arial" w:cs="Arial"/>
          <w:color w:val="54595D"/>
          <w:sz w:val="24"/>
        </w:rPr>
        <w:t>[</w:t>
      </w:r>
      <w:proofErr w:type="gramEnd"/>
      <w:r w:rsidRPr="002F22FD">
        <w:rPr>
          <w:rFonts w:ascii="Arial" w:eastAsia="Times New Roman" w:hAnsi="Arial" w:cs="Arial"/>
          <w:color w:val="000000"/>
          <w:sz w:val="24"/>
        </w:rPr>
        <w:fldChar w:fldCharType="begin"/>
      </w:r>
      <w:r w:rsidRPr="002F22FD">
        <w:rPr>
          <w:rFonts w:ascii="Arial" w:eastAsia="Times New Roman" w:hAnsi="Arial" w:cs="Arial"/>
          <w:color w:val="000000"/>
          <w:sz w:val="24"/>
        </w:rPr>
        <w:instrText xml:space="preserve"> HYPERLINK "https://en.wikipedia.org/w/index.php?title=Narcotic_Drugs_and_Psychotropic_Substances_Act,_1985&amp;action=edit&amp;section=4" \o "Edit section: Chapter II:Authorities And Officers" </w:instrText>
      </w:r>
      <w:r w:rsidRPr="002F22FD">
        <w:rPr>
          <w:rFonts w:ascii="Arial" w:eastAsia="Times New Roman" w:hAnsi="Arial" w:cs="Arial"/>
          <w:color w:val="000000"/>
          <w:sz w:val="24"/>
        </w:rPr>
        <w:fldChar w:fldCharType="separate"/>
      </w:r>
      <w:r w:rsidRPr="002F22FD">
        <w:rPr>
          <w:rFonts w:ascii="Arial" w:eastAsia="Times New Roman" w:hAnsi="Arial" w:cs="Arial"/>
          <w:color w:val="0B0080"/>
          <w:sz w:val="24"/>
        </w:rPr>
        <w:t>edit</w:t>
      </w:r>
      <w:r w:rsidRPr="002F22FD">
        <w:rPr>
          <w:rFonts w:ascii="Arial" w:eastAsia="Times New Roman" w:hAnsi="Arial" w:cs="Arial"/>
          <w:color w:val="000000"/>
          <w:sz w:val="24"/>
        </w:rPr>
        <w:fldChar w:fldCharType="end"/>
      </w:r>
      <w:r w:rsidRPr="002F22FD">
        <w:rPr>
          <w:rFonts w:ascii="Arial" w:eastAsia="Times New Roman" w:hAnsi="Arial" w:cs="Arial"/>
          <w:color w:val="54595D"/>
          <w:sz w:val="24"/>
        </w:rPr>
        <w:t>]</w:t>
      </w:r>
    </w:p>
    <w:p w:rsidR="002F22FD" w:rsidRPr="002F22FD" w:rsidRDefault="002F22FD" w:rsidP="002F22FD">
      <w:pPr>
        <w:shd w:val="clear" w:color="auto" w:fill="FFFFFF"/>
        <w:spacing w:after="24" w:line="240" w:lineRule="auto"/>
        <w:rPr>
          <w:rFonts w:ascii="Arial" w:eastAsia="Times New Roman" w:hAnsi="Arial" w:cs="Arial"/>
          <w:b/>
          <w:bCs/>
          <w:color w:val="202122"/>
        </w:rPr>
      </w:pPr>
      <w:proofErr w:type="gramStart"/>
      <w:r w:rsidRPr="002F22FD">
        <w:rPr>
          <w:rFonts w:ascii="Arial" w:eastAsia="Times New Roman" w:hAnsi="Arial" w:cs="Arial"/>
          <w:b/>
          <w:bCs/>
          <w:color w:val="202122"/>
        </w:rPr>
        <w:t>4. Central Government to take measures for preventing and combating abuse of and illicit traffic in narcotic drugs, etc.</w:t>
      </w:r>
      <w:proofErr w:type="gramEnd"/>
    </w:p>
    <w:p w:rsidR="002F22FD" w:rsidRPr="002F22FD" w:rsidRDefault="002F22FD" w:rsidP="002F22FD">
      <w:pPr>
        <w:shd w:val="clear" w:color="auto" w:fill="FFFFFF"/>
        <w:spacing w:before="120" w:after="120" w:line="240" w:lineRule="auto"/>
        <w:rPr>
          <w:rFonts w:ascii="Arial" w:eastAsia="Times New Roman" w:hAnsi="Arial" w:cs="Arial"/>
          <w:color w:val="202122"/>
        </w:rPr>
      </w:pPr>
      <w:r w:rsidRPr="002F22FD">
        <w:rPr>
          <w:rFonts w:ascii="Arial" w:eastAsia="Times New Roman" w:hAnsi="Arial" w:cs="Arial"/>
          <w:color w:val="202122"/>
        </w:rPr>
        <w:t>Subject to the provisions of this Act, the Central Government can take all such measures as it deems necessary or expedient for the purpose of preventing and combating abuse of narcotic drugs and psychotropic substances and the illicit traffic. These measures include with respect to all or any of the following matters, namely</w:t>
      </w:r>
    </w:p>
    <w:p w:rsidR="002F22FD" w:rsidRPr="002F22FD" w:rsidRDefault="002F22FD" w:rsidP="002F22FD">
      <w:pPr>
        <w:numPr>
          <w:ilvl w:val="0"/>
          <w:numId w:val="1"/>
        </w:numPr>
        <w:shd w:val="clear" w:color="auto" w:fill="FFFFFF"/>
        <w:spacing w:before="100" w:beforeAutospacing="1" w:after="24" w:line="240" w:lineRule="auto"/>
        <w:ind w:left="384"/>
        <w:rPr>
          <w:rFonts w:ascii="Arial" w:eastAsia="Times New Roman" w:hAnsi="Arial" w:cs="Arial"/>
          <w:color w:val="202122"/>
        </w:rPr>
      </w:pPr>
      <w:r w:rsidRPr="002F22FD">
        <w:rPr>
          <w:rFonts w:ascii="Arial" w:eastAsia="Times New Roman" w:hAnsi="Arial" w:cs="Arial"/>
          <w:color w:val="202122"/>
        </w:rPr>
        <w:t>coordination of actions by various officers, State Governments and other authorities under this Act, or under any other law for the time being in force in connection with the enforcement of the provisions of this Act.</w:t>
      </w:r>
    </w:p>
    <w:p w:rsidR="002F22FD" w:rsidRPr="002F22FD" w:rsidRDefault="002F22FD" w:rsidP="002F22FD">
      <w:pPr>
        <w:numPr>
          <w:ilvl w:val="0"/>
          <w:numId w:val="1"/>
        </w:numPr>
        <w:shd w:val="clear" w:color="auto" w:fill="FFFFFF"/>
        <w:spacing w:before="100" w:beforeAutospacing="1" w:after="24" w:line="240" w:lineRule="auto"/>
        <w:ind w:left="384"/>
        <w:rPr>
          <w:rFonts w:ascii="Arial" w:eastAsia="Times New Roman" w:hAnsi="Arial" w:cs="Arial"/>
          <w:color w:val="202122"/>
        </w:rPr>
      </w:pPr>
      <w:proofErr w:type="gramStart"/>
      <w:r w:rsidRPr="002F22FD">
        <w:rPr>
          <w:rFonts w:ascii="Arial" w:eastAsia="Times New Roman" w:hAnsi="Arial" w:cs="Arial"/>
          <w:color w:val="202122"/>
        </w:rPr>
        <w:t>obligations</w:t>
      </w:r>
      <w:proofErr w:type="gramEnd"/>
      <w:r w:rsidRPr="002F22FD">
        <w:rPr>
          <w:rFonts w:ascii="Arial" w:eastAsia="Times New Roman" w:hAnsi="Arial" w:cs="Arial"/>
          <w:color w:val="202122"/>
        </w:rPr>
        <w:t xml:space="preserve"> under the International Conventions.</w:t>
      </w:r>
    </w:p>
    <w:p w:rsidR="002F22FD" w:rsidRPr="002F22FD" w:rsidRDefault="002F22FD" w:rsidP="002F22FD">
      <w:pPr>
        <w:numPr>
          <w:ilvl w:val="0"/>
          <w:numId w:val="1"/>
        </w:numPr>
        <w:shd w:val="clear" w:color="auto" w:fill="FFFFFF"/>
        <w:spacing w:before="100" w:beforeAutospacing="1" w:after="24" w:line="240" w:lineRule="auto"/>
        <w:ind w:left="384"/>
        <w:rPr>
          <w:rFonts w:ascii="Arial" w:eastAsia="Times New Roman" w:hAnsi="Arial" w:cs="Arial"/>
          <w:color w:val="202122"/>
        </w:rPr>
      </w:pPr>
      <w:r w:rsidRPr="002F22FD">
        <w:rPr>
          <w:rFonts w:ascii="Arial" w:eastAsia="Times New Roman" w:hAnsi="Arial" w:cs="Arial"/>
          <w:color w:val="202122"/>
        </w:rPr>
        <w:t>assistance to the concerned authorities in foreign countries and concerned international organizations with a view to facilitating coordination and universal action for prevention and suppression of illicit traffic in narcotic drugs and psychotropic substances; (d) identification, treatment, education, after care, rehabilitation and social re-integration of addicts.</w:t>
      </w:r>
    </w:p>
    <w:p w:rsidR="002F22FD" w:rsidRPr="002F22FD" w:rsidRDefault="002F22FD" w:rsidP="002F22FD">
      <w:pPr>
        <w:numPr>
          <w:ilvl w:val="0"/>
          <w:numId w:val="1"/>
        </w:numPr>
        <w:shd w:val="clear" w:color="auto" w:fill="FFFFFF"/>
        <w:spacing w:before="100" w:beforeAutospacing="1" w:after="24" w:line="240" w:lineRule="auto"/>
        <w:ind w:left="384"/>
        <w:rPr>
          <w:rFonts w:ascii="Arial" w:eastAsia="Times New Roman" w:hAnsi="Arial" w:cs="Arial"/>
          <w:color w:val="202122"/>
        </w:rPr>
      </w:pPr>
      <w:proofErr w:type="gramStart"/>
      <w:r w:rsidRPr="002F22FD">
        <w:rPr>
          <w:rFonts w:ascii="Arial" w:eastAsia="Times New Roman" w:hAnsi="Arial" w:cs="Arial"/>
          <w:color w:val="202122"/>
        </w:rPr>
        <w:t>such</w:t>
      </w:r>
      <w:proofErr w:type="gramEnd"/>
      <w:r w:rsidRPr="002F22FD">
        <w:rPr>
          <w:rFonts w:ascii="Arial" w:eastAsia="Times New Roman" w:hAnsi="Arial" w:cs="Arial"/>
          <w:color w:val="202122"/>
        </w:rPr>
        <w:t xml:space="preserve"> other matters as the Central Government deems necessary or expedient for the purpose of securing the effective implementation of the provisions of this Act and preventing and combating the abuse of narcotic drugs and psychotropic substances and illicit traffic therein.</w:t>
      </w:r>
    </w:p>
    <w:p w:rsidR="002F22FD" w:rsidRPr="002F22FD" w:rsidRDefault="002F22FD" w:rsidP="002F22FD">
      <w:pPr>
        <w:shd w:val="clear" w:color="auto" w:fill="FFFFFF"/>
        <w:spacing w:before="120" w:after="120" w:line="240" w:lineRule="auto"/>
        <w:rPr>
          <w:rFonts w:ascii="Arial" w:eastAsia="Times New Roman" w:hAnsi="Arial" w:cs="Arial"/>
          <w:color w:val="202122"/>
        </w:rPr>
      </w:pPr>
      <w:r w:rsidRPr="002F22FD">
        <w:rPr>
          <w:rFonts w:ascii="Arial" w:eastAsia="Times New Roman" w:hAnsi="Arial" w:cs="Arial"/>
          <w:color w:val="202122"/>
        </w:rPr>
        <w:t>The Central Government may also by order, published in the Official Gazette, constitute an authority or a hierarchy of authorities by such name or names as may be specified in the order for the purpose of exercising such of the powers and functions of the Central Government under this Act and for taking measures with respect to such of the matters referred to above as may be mentioned in the order, and subject to the supervision and control of the Central Government and the provisions of such order, such authority or authorities may exercise the powers and take the measures so mentioned in the order as if such authority or authorities had been empowered by this Act to exercise those powers and take such measures.</w:t>
      </w:r>
      <w:hyperlink r:id="rId5" w:anchor="cite_note-NDPS_Act,_1985-7" w:history="1">
        <w:r w:rsidRPr="002F22FD">
          <w:rPr>
            <w:rFonts w:ascii="Arial" w:eastAsia="Times New Roman" w:hAnsi="Arial" w:cs="Arial"/>
            <w:color w:val="0B0080"/>
            <w:sz w:val="18"/>
            <w:vertAlign w:val="superscript"/>
          </w:rPr>
          <w:t>[7]</w:t>
        </w:r>
      </w:hyperlink>
    </w:p>
    <w:p w:rsidR="002F22FD" w:rsidRPr="002F22FD" w:rsidRDefault="002F22FD" w:rsidP="002F22FD">
      <w:pPr>
        <w:shd w:val="clear" w:color="auto" w:fill="FFFFFF"/>
        <w:spacing w:after="24" w:line="240" w:lineRule="auto"/>
        <w:rPr>
          <w:rFonts w:ascii="Arial" w:eastAsia="Times New Roman" w:hAnsi="Arial" w:cs="Arial"/>
          <w:b/>
          <w:bCs/>
          <w:color w:val="202122"/>
        </w:rPr>
      </w:pPr>
      <w:r w:rsidRPr="002F22FD">
        <w:rPr>
          <w:rFonts w:ascii="Arial" w:eastAsia="Times New Roman" w:hAnsi="Arial" w:cs="Arial"/>
          <w:b/>
          <w:bCs/>
          <w:color w:val="202122"/>
        </w:rPr>
        <w:t>5. Officers of the Central Government</w:t>
      </w:r>
    </w:p>
    <w:p w:rsidR="002F22FD" w:rsidRPr="002F22FD" w:rsidRDefault="002F22FD" w:rsidP="002F22FD">
      <w:pPr>
        <w:shd w:val="clear" w:color="auto" w:fill="FFFFFF"/>
        <w:spacing w:before="120" w:after="120" w:line="240" w:lineRule="auto"/>
        <w:rPr>
          <w:rFonts w:ascii="Arial" w:eastAsia="Times New Roman" w:hAnsi="Arial" w:cs="Arial"/>
          <w:color w:val="202122"/>
        </w:rPr>
      </w:pPr>
      <w:r w:rsidRPr="002F22FD">
        <w:rPr>
          <w:rFonts w:ascii="Arial" w:eastAsia="Times New Roman" w:hAnsi="Arial" w:cs="Arial"/>
          <w:color w:val="202122"/>
        </w:rPr>
        <w:t>The Central Government appointed a Narcotics Commissioner under this section of the Act, and may also appoint such other officers with such designations as it thinks fit for the purposes of this Act. The Narcotics Commissioner shall, either by himself or through officers subordinate to him, exercise all powers and perform all functions relating to the superintendence of the cultivation of the opium poppy and production of opium and shall also exercise and perform such other powers and functions as may be entrusted to him by the Central Government. The appointed officers are subject to the general control and direction of the Central Government, or, if so directed by that Government, also of the </w:t>
      </w:r>
      <w:hyperlink r:id="rId6" w:tooltip="Central Board of Excise and Customs" w:history="1">
        <w:r w:rsidRPr="002F22FD">
          <w:rPr>
            <w:rFonts w:ascii="Arial" w:eastAsia="Times New Roman" w:hAnsi="Arial" w:cs="Arial"/>
            <w:color w:val="0B0080"/>
          </w:rPr>
          <w:t>Central Board of Excise and Customs</w:t>
        </w:r>
      </w:hyperlink>
      <w:r w:rsidRPr="002F22FD">
        <w:rPr>
          <w:rFonts w:ascii="Arial" w:eastAsia="Times New Roman" w:hAnsi="Arial" w:cs="Arial"/>
          <w:color w:val="202122"/>
        </w:rPr>
        <w:t> or any other authority or officer.</w:t>
      </w:r>
      <w:hyperlink r:id="rId7" w:anchor="cite_note-NDPS_Act,_1985-7" w:history="1">
        <w:r w:rsidRPr="002F22FD">
          <w:rPr>
            <w:rFonts w:ascii="Arial" w:eastAsia="Times New Roman" w:hAnsi="Arial" w:cs="Arial"/>
            <w:color w:val="0B0080"/>
            <w:sz w:val="18"/>
            <w:vertAlign w:val="superscript"/>
          </w:rPr>
          <w:t>[7]</w:t>
        </w:r>
      </w:hyperlink>
    </w:p>
    <w:p w:rsidR="002F22FD" w:rsidRPr="002F22FD" w:rsidRDefault="002F22FD" w:rsidP="002F22FD">
      <w:pPr>
        <w:shd w:val="clear" w:color="auto" w:fill="FFFFFF"/>
        <w:spacing w:after="24" w:line="240" w:lineRule="auto"/>
        <w:rPr>
          <w:rFonts w:ascii="Arial" w:eastAsia="Times New Roman" w:hAnsi="Arial" w:cs="Arial"/>
          <w:b/>
          <w:bCs/>
          <w:color w:val="202122"/>
        </w:rPr>
      </w:pPr>
      <w:r w:rsidRPr="002F22FD">
        <w:rPr>
          <w:rFonts w:ascii="Arial" w:eastAsia="Times New Roman" w:hAnsi="Arial" w:cs="Arial"/>
          <w:b/>
          <w:bCs/>
          <w:color w:val="202122"/>
        </w:rPr>
        <w:t>6. The Narcotic Drugs and Psychotropic Substances Consultative Committee</w:t>
      </w:r>
    </w:p>
    <w:p w:rsidR="002F22FD" w:rsidRPr="002F22FD" w:rsidRDefault="002F22FD" w:rsidP="002F22FD">
      <w:pPr>
        <w:shd w:val="clear" w:color="auto" w:fill="FFFFFF"/>
        <w:spacing w:before="120" w:after="120" w:line="240" w:lineRule="auto"/>
        <w:rPr>
          <w:rFonts w:ascii="Arial" w:eastAsia="Times New Roman" w:hAnsi="Arial" w:cs="Arial"/>
          <w:color w:val="202122"/>
        </w:rPr>
      </w:pPr>
      <w:r w:rsidRPr="002F22FD">
        <w:rPr>
          <w:rFonts w:ascii="Arial" w:eastAsia="Times New Roman" w:hAnsi="Arial" w:cs="Arial"/>
          <w:color w:val="202122"/>
        </w:rPr>
        <w:t xml:space="preserve">The Central Government may constitute, by notification in the Official Gazette, an advisory committee to be called "The Narcotic Drugs and Psychotropic Substances Consultative Committee" (hereafter in this section referred to as the Committee) to advise the Central Government on such matters relating to the administration of this Act as are referred to it by that Government from time to time. The Committee shall consist of a Chairman and such other members, not exceeding twenty, as may be appointed by the Central Government. The Committee shall meet when required to do so by the Central Government and shall have power to regulate its own procedure. The Committee may, if it deems it necessary so to do for the </w:t>
      </w:r>
      <w:r w:rsidRPr="002F22FD">
        <w:rPr>
          <w:rFonts w:ascii="Arial" w:eastAsia="Times New Roman" w:hAnsi="Arial" w:cs="Arial"/>
          <w:color w:val="202122"/>
        </w:rPr>
        <w:lastRenderedPageBreak/>
        <w:t>efficient discharge of any of its functions, constitute one or more sub-committees and may appoint to any such sub-committee, whether generally or for the consideration of any particular matter, any person (including a non-official) who is not a member of the Committee. The term of office of, the manner of filling casual vacancies in the offices of and the allowances, if any, payable to, the Chairman and other members of the Committee, and the conditions and restrictions subject to which the Committee may appoint a person who is not a member of the Committee as a member of any of its sub-committees, shall be such as may be prescribed by rules made by the Central Government.</w:t>
      </w:r>
    </w:p>
    <w:p w:rsidR="002F22FD" w:rsidRPr="002F22FD" w:rsidRDefault="002F22FD" w:rsidP="002F22FD">
      <w:pPr>
        <w:shd w:val="clear" w:color="auto" w:fill="FFFFFF"/>
        <w:spacing w:after="24" w:line="240" w:lineRule="auto"/>
        <w:rPr>
          <w:rFonts w:ascii="Arial" w:eastAsia="Times New Roman" w:hAnsi="Arial" w:cs="Arial"/>
          <w:b/>
          <w:bCs/>
          <w:color w:val="202122"/>
        </w:rPr>
      </w:pPr>
      <w:r w:rsidRPr="002F22FD">
        <w:rPr>
          <w:rFonts w:ascii="Arial" w:eastAsia="Times New Roman" w:hAnsi="Arial" w:cs="Arial"/>
          <w:b/>
          <w:bCs/>
          <w:color w:val="202122"/>
        </w:rPr>
        <w:t>7. Officers of State Government</w:t>
      </w:r>
    </w:p>
    <w:p w:rsidR="002F22FD" w:rsidRPr="002F22FD" w:rsidRDefault="002F22FD" w:rsidP="002F22FD">
      <w:pPr>
        <w:shd w:val="clear" w:color="auto" w:fill="FFFFFF"/>
        <w:spacing w:before="120" w:after="120" w:line="240" w:lineRule="auto"/>
        <w:rPr>
          <w:rFonts w:ascii="Arial" w:eastAsia="Times New Roman" w:hAnsi="Arial" w:cs="Arial"/>
          <w:color w:val="202122"/>
        </w:rPr>
      </w:pPr>
      <w:r w:rsidRPr="002F22FD">
        <w:rPr>
          <w:rFonts w:ascii="Arial" w:eastAsia="Times New Roman" w:hAnsi="Arial" w:cs="Arial"/>
          <w:color w:val="202122"/>
        </w:rPr>
        <w:t>The State Government may appoint such officers with such designations as it thinks fit for the purposes of this Act. The appointed officers are subject to the general control and direction of the State Government, or, if so directed by that Government, also of any other authority or officer.</w:t>
      </w:r>
      <w:hyperlink r:id="rId8" w:anchor="cite_note-NDPS_Act,_1985-7" w:history="1">
        <w:r w:rsidRPr="002F22FD">
          <w:rPr>
            <w:rFonts w:ascii="Arial" w:eastAsia="Times New Roman" w:hAnsi="Arial" w:cs="Arial"/>
            <w:color w:val="0B0080"/>
            <w:sz w:val="18"/>
            <w:vertAlign w:val="superscript"/>
          </w:rPr>
          <w:t>[</w:t>
        </w:r>
      </w:hyperlink>
    </w:p>
    <w:p w:rsidR="00B17E4F" w:rsidRDefault="00B17E4F"/>
    <w:sectPr w:rsidR="00B17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73BA"/>
    <w:multiLevelType w:val="multilevel"/>
    <w:tmpl w:val="E974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2F22FD"/>
    <w:rsid w:val="002F22FD"/>
    <w:rsid w:val="00B17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22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22FD"/>
    <w:rPr>
      <w:rFonts w:ascii="Times New Roman" w:eastAsia="Times New Roman" w:hAnsi="Times New Roman" w:cs="Times New Roman"/>
      <w:b/>
      <w:bCs/>
      <w:sz w:val="27"/>
      <w:szCs w:val="27"/>
    </w:rPr>
  </w:style>
  <w:style w:type="character" w:customStyle="1" w:styleId="mw-headline">
    <w:name w:val="mw-headline"/>
    <w:basedOn w:val="DefaultParagraphFont"/>
    <w:rsid w:val="002F22FD"/>
  </w:style>
  <w:style w:type="character" w:customStyle="1" w:styleId="mw-editsection">
    <w:name w:val="mw-editsection"/>
    <w:basedOn w:val="DefaultParagraphFont"/>
    <w:rsid w:val="002F22FD"/>
  </w:style>
  <w:style w:type="character" w:customStyle="1" w:styleId="mw-editsection-bracket">
    <w:name w:val="mw-editsection-bracket"/>
    <w:basedOn w:val="DefaultParagraphFont"/>
    <w:rsid w:val="002F22FD"/>
  </w:style>
  <w:style w:type="character" w:styleId="Hyperlink">
    <w:name w:val="Hyperlink"/>
    <w:basedOn w:val="DefaultParagraphFont"/>
    <w:uiPriority w:val="99"/>
    <w:semiHidden/>
    <w:unhideWhenUsed/>
    <w:rsid w:val="002F22FD"/>
    <w:rPr>
      <w:color w:val="0000FF"/>
      <w:u w:val="single"/>
    </w:rPr>
  </w:style>
  <w:style w:type="paragraph" w:styleId="NormalWeb">
    <w:name w:val="Normal (Web)"/>
    <w:basedOn w:val="Normal"/>
    <w:uiPriority w:val="99"/>
    <w:semiHidden/>
    <w:unhideWhenUsed/>
    <w:rsid w:val="002F2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7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rcotic_Drugs_and_Psychotropic_Substances_Act,_1985" TargetMode="External"/><Relationship Id="rId3" Type="http://schemas.openxmlformats.org/officeDocument/2006/relationships/settings" Target="settings.xml"/><Relationship Id="rId7" Type="http://schemas.openxmlformats.org/officeDocument/2006/relationships/hyperlink" Target="https://en.wikipedia.org/wiki/Narcotic_Drugs_and_Psychotropic_Substances_Act,_1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entral_Board_of_Excise_and_Customs" TargetMode="External"/><Relationship Id="rId5" Type="http://schemas.openxmlformats.org/officeDocument/2006/relationships/hyperlink" Target="https://en.wikipedia.org/wiki/Narcotic_Drugs_and_Psychotropic_Substances_Act,_19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2020-06-23T06:25:00Z</dcterms:created>
  <dcterms:modified xsi:type="dcterms:W3CDTF">2020-06-23T06:25:00Z</dcterms:modified>
</cp:coreProperties>
</file>