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D69E" w14:textId="1E0A9F5F" w:rsidR="00F61AA3" w:rsidRPr="00A06E48" w:rsidRDefault="00A06E48">
      <w:pPr>
        <w:rPr>
          <w:rStyle w:val="Strong"/>
          <w:rFonts w:ascii="Times New Roman" w:hAnsi="Times New Roman" w:cs="Times New Roman"/>
          <w:color w:val="000000"/>
          <w:sz w:val="40"/>
          <w:szCs w:val="40"/>
          <w:shd w:val="clear" w:color="auto" w:fill="FFFFFF"/>
        </w:rPr>
      </w:pPr>
      <w:r w:rsidRPr="00A06E48">
        <w:rPr>
          <w:rStyle w:val="Strong"/>
          <w:rFonts w:ascii="Times New Roman" w:hAnsi="Times New Roman" w:cs="Times New Roman"/>
          <w:color w:val="000000"/>
          <w:sz w:val="28"/>
          <w:szCs w:val="28"/>
          <w:shd w:val="clear" w:color="auto" w:fill="FFFFFF"/>
        </w:rPr>
        <w:t xml:space="preserve">   </w:t>
      </w:r>
      <w:r w:rsidRPr="00A06E48">
        <w:rPr>
          <w:rStyle w:val="Strong"/>
          <w:rFonts w:ascii="Times New Roman" w:hAnsi="Times New Roman" w:cs="Times New Roman"/>
          <w:color w:val="000000"/>
          <w:sz w:val="40"/>
          <w:szCs w:val="40"/>
          <w:shd w:val="clear" w:color="auto" w:fill="FFFFFF"/>
        </w:rPr>
        <w:t>File locking in Linux</w:t>
      </w:r>
      <w:r w:rsidRPr="00A06E48">
        <w:rPr>
          <w:rStyle w:val="Strong"/>
          <w:rFonts w:ascii="Times New Roman" w:hAnsi="Times New Roman" w:cs="Times New Roman"/>
          <w:color w:val="000000"/>
          <w:sz w:val="40"/>
          <w:szCs w:val="40"/>
          <w:shd w:val="clear" w:color="auto" w:fill="FFFFFF"/>
        </w:rPr>
        <w:t>:</w:t>
      </w:r>
    </w:p>
    <w:p w14:paraId="65E15B5A" w14:textId="77777777" w:rsidR="00A06E48" w:rsidRPr="00A06E48" w:rsidRDefault="00A06E48">
      <w:pPr>
        <w:rPr>
          <w:rStyle w:val="Strong"/>
          <w:rFonts w:ascii="Times New Roman" w:hAnsi="Times New Roman" w:cs="Times New Roman"/>
          <w:color w:val="000000"/>
          <w:sz w:val="28"/>
          <w:szCs w:val="28"/>
          <w:shd w:val="clear" w:color="auto" w:fill="FFFFFF"/>
        </w:rPr>
      </w:pPr>
    </w:p>
    <w:p w14:paraId="5AE96BAF"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both"/>
        <w:rPr>
          <w:b/>
          <w:bCs/>
          <w:color w:val="374151"/>
          <w:sz w:val="28"/>
          <w:szCs w:val="28"/>
        </w:rPr>
      </w:pPr>
      <w:r w:rsidRPr="00A06E48">
        <w:rPr>
          <w:color w:val="374151"/>
          <w:sz w:val="28"/>
          <w:szCs w:val="28"/>
        </w:rPr>
        <w:t>File locking in Linux is a mechanism used to prevent multiple processes or threads from simultaneously accessing or modifying the same file. It is a synchronization technique that ensures data consistency and integrity when multiple processes are working with shared files.</w:t>
      </w:r>
    </w:p>
    <w:p w14:paraId="47D50DFD"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b/>
          <w:bCs/>
          <w:color w:val="374151"/>
          <w:sz w:val="28"/>
          <w:szCs w:val="28"/>
        </w:rPr>
      </w:pPr>
      <w:r w:rsidRPr="00A06E48">
        <w:rPr>
          <w:b/>
          <w:bCs/>
          <w:color w:val="374151"/>
          <w:sz w:val="28"/>
          <w:szCs w:val="28"/>
        </w:rPr>
        <w:t>Linux provides several methods for file locking, including:</w:t>
      </w:r>
    </w:p>
    <w:p w14:paraId="53866E96" w14:textId="77777777" w:rsidR="00A06E48" w:rsidRDefault="00A06E48" w:rsidP="00A06E4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color w:val="374151"/>
          <w:sz w:val="28"/>
          <w:szCs w:val="28"/>
        </w:rPr>
      </w:pPr>
      <w:r w:rsidRPr="00A06E48">
        <w:rPr>
          <w:color w:val="374151"/>
          <w:sz w:val="28"/>
          <w:szCs w:val="28"/>
        </w:rPr>
        <w:t xml:space="preserve">Advisory locks: Also known as "advisory file locking," this method allows processes to request a lock on a file using the </w:t>
      </w:r>
      <w:r w:rsidRPr="00A06E48">
        <w:rPr>
          <w:rStyle w:val="HTMLCode"/>
          <w:rFonts w:ascii="Times New Roman" w:hAnsi="Times New Roman" w:cs="Times New Roman"/>
          <w:b/>
          <w:bCs/>
          <w:color w:val="374151"/>
          <w:sz w:val="28"/>
          <w:szCs w:val="28"/>
          <w:bdr w:val="single" w:sz="2" w:space="0" w:color="D9D9E3" w:frame="1"/>
        </w:rPr>
        <w:t>fcntl()</w:t>
      </w:r>
      <w:r w:rsidRPr="00A06E48">
        <w:rPr>
          <w:color w:val="374151"/>
          <w:sz w:val="28"/>
          <w:szCs w:val="28"/>
        </w:rPr>
        <w:t xml:space="preserve"> system call. Advisory locks do not prevent other processes from accessing the file; instead, they rely on cooperation between processes to honor the locks. Advisory locks are useful when all participating processes agree to respect the locks.</w:t>
      </w:r>
    </w:p>
    <w:p w14:paraId="3854E8EF" w14:textId="77777777" w:rsidR="00A06E48" w:rsidRPr="00A06E48" w:rsidRDefault="00A06E48" w:rsidP="00A06E4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color w:val="374151"/>
          <w:sz w:val="28"/>
          <w:szCs w:val="28"/>
        </w:rPr>
      </w:pPr>
    </w:p>
    <w:p w14:paraId="674D5BDD" w14:textId="77777777" w:rsidR="00A06E48" w:rsidRDefault="00A06E48" w:rsidP="00A06E4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color w:val="374151"/>
          <w:sz w:val="28"/>
          <w:szCs w:val="28"/>
        </w:rPr>
      </w:pPr>
      <w:r w:rsidRPr="00A06E48">
        <w:rPr>
          <w:color w:val="374151"/>
          <w:sz w:val="28"/>
          <w:szCs w:val="28"/>
        </w:rPr>
        <w:t xml:space="preserve">Mandatory locks: Also referred to as "mandatory file locking" or "MandLock," this method enforces locks on files by the kernel, making it mandatory for all processes to respect the locks. Mandatory locks are set using the </w:t>
      </w:r>
      <w:r w:rsidRPr="00A06E48">
        <w:rPr>
          <w:rStyle w:val="HTMLCode"/>
          <w:rFonts w:ascii="Times New Roman" w:hAnsi="Times New Roman" w:cs="Times New Roman"/>
          <w:b/>
          <w:bCs/>
          <w:color w:val="374151"/>
          <w:sz w:val="28"/>
          <w:szCs w:val="28"/>
          <w:bdr w:val="single" w:sz="2" w:space="0" w:color="D9D9E3" w:frame="1"/>
        </w:rPr>
        <w:t>fcntl()</w:t>
      </w:r>
      <w:r w:rsidRPr="00A06E48">
        <w:rPr>
          <w:color w:val="374151"/>
          <w:sz w:val="28"/>
          <w:szCs w:val="28"/>
        </w:rPr>
        <w:t xml:space="preserve"> system call with the </w:t>
      </w:r>
      <w:r w:rsidRPr="00A06E48">
        <w:rPr>
          <w:rStyle w:val="HTMLCode"/>
          <w:rFonts w:ascii="Times New Roman" w:hAnsi="Times New Roman" w:cs="Times New Roman"/>
          <w:b/>
          <w:bCs/>
          <w:color w:val="374151"/>
          <w:sz w:val="28"/>
          <w:szCs w:val="28"/>
          <w:bdr w:val="single" w:sz="2" w:space="0" w:color="D9D9E3" w:frame="1"/>
        </w:rPr>
        <w:t>F_SETLK</w:t>
      </w:r>
      <w:r w:rsidRPr="00A06E48">
        <w:rPr>
          <w:color w:val="374151"/>
          <w:sz w:val="28"/>
          <w:szCs w:val="28"/>
        </w:rPr>
        <w:t xml:space="preserve"> command and the </w:t>
      </w:r>
      <w:r w:rsidRPr="00A06E48">
        <w:rPr>
          <w:rStyle w:val="HTMLCode"/>
          <w:rFonts w:ascii="Times New Roman" w:hAnsi="Times New Roman" w:cs="Times New Roman"/>
          <w:b/>
          <w:bCs/>
          <w:color w:val="374151"/>
          <w:sz w:val="28"/>
          <w:szCs w:val="28"/>
          <w:bdr w:val="single" w:sz="2" w:space="0" w:color="D9D9E3" w:frame="1"/>
        </w:rPr>
        <w:t>F_WRLCK</w:t>
      </w:r>
      <w:r w:rsidRPr="00A06E48">
        <w:rPr>
          <w:color w:val="374151"/>
          <w:sz w:val="28"/>
          <w:szCs w:val="28"/>
        </w:rPr>
        <w:t xml:space="preserve"> or </w:t>
      </w:r>
      <w:r w:rsidRPr="00A06E48">
        <w:rPr>
          <w:rStyle w:val="HTMLCode"/>
          <w:rFonts w:ascii="Times New Roman" w:hAnsi="Times New Roman" w:cs="Times New Roman"/>
          <w:b/>
          <w:bCs/>
          <w:color w:val="374151"/>
          <w:sz w:val="28"/>
          <w:szCs w:val="28"/>
          <w:bdr w:val="single" w:sz="2" w:space="0" w:color="D9D9E3" w:frame="1"/>
        </w:rPr>
        <w:t>F_RDLCK</w:t>
      </w:r>
      <w:r w:rsidRPr="00A06E48">
        <w:rPr>
          <w:color w:val="374151"/>
          <w:sz w:val="28"/>
          <w:szCs w:val="28"/>
        </w:rPr>
        <w:t xml:space="preserve"> flag to acquire a write or read lock, respectively.</w:t>
      </w:r>
    </w:p>
    <w:p w14:paraId="351F4B28" w14:textId="77777777" w:rsidR="00A06E48" w:rsidRPr="00A06E48" w:rsidRDefault="00A06E48" w:rsidP="00A06E4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color w:val="374151"/>
          <w:sz w:val="28"/>
          <w:szCs w:val="28"/>
        </w:rPr>
      </w:pPr>
    </w:p>
    <w:p w14:paraId="1DCA124A" w14:textId="77777777" w:rsidR="00A06E48" w:rsidRDefault="00A06E48" w:rsidP="00A06E4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color w:val="374151"/>
          <w:sz w:val="28"/>
          <w:szCs w:val="28"/>
        </w:rPr>
      </w:pPr>
      <w:r w:rsidRPr="00A06E48">
        <w:rPr>
          <w:color w:val="374151"/>
          <w:sz w:val="28"/>
          <w:szCs w:val="28"/>
        </w:rPr>
        <w:t xml:space="preserve">POSIX record locks: POSIX record locks provide a way to lock specific regions within a file using the </w:t>
      </w:r>
      <w:r w:rsidRPr="00A06E48">
        <w:rPr>
          <w:rStyle w:val="HTMLCode"/>
          <w:rFonts w:ascii="Times New Roman" w:hAnsi="Times New Roman" w:cs="Times New Roman"/>
          <w:b/>
          <w:bCs/>
          <w:color w:val="374151"/>
          <w:sz w:val="28"/>
          <w:szCs w:val="28"/>
          <w:bdr w:val="single" w:sz="2" w:space="0" w:color="D9D9E3" w:frame="1"/>
        </w:rPr>
        <w:t>fcntl()</w:t>
      </w:r>
      <w:r w:rsidRPr="00A06E48">
        <w:rPr>
          <w:color w:val="374151"/>
          <w:sz w:val="28"/>
          <w:szCs w:val="28"/>
        </w:rPr>
        <w:t xml:space="preserve"> system call with the </w:t>
      </w:r>
      <w:r w:rsidRPr="00A06E48">
        <w:rPr>
          <w:rStyle w:val="HTMLCode"/>
          <w:rFonts w:ascii="Times New Roman" w:hAnsi="Times New Roman" w:cs="Times New Roman"/>
          <w:b/>
          <w:bCs/>
          <w:color w:val="374151"/>
          <w:sz w:val="28"/>
          <w:szCs w:val="28"/>
          <w:bdr w:val="single" w:sz="2" w:space="0" w:color="D9D9E3" w:frame="1"/>
        </w:rPr>
        <w:t>F_SETLK</w:t>
      </w:r>
      <w:r w:rsidRPr="00A06E48">
        <w:rPr>
          <w:color w:val="374151"/>
          <w:sz w:val="28"/>
          <w:szCs w:val="28"/>
        </w:rPr>
        <w:t xml:space="preserve"> or </w:t>
      </w:r>
      <w:r w:rsidRPr="00A06E48">
        <w:rPr>
          <w:rStyle w:val="HTMLCode"/>
          <w:rFonts w:ascii="Times New Roman" w:hAnsi="Times New Roman" w:cs="Times New Roman"/>
          <w:b/>
          <w:bCs/>
          <w:color w:val="374151"/>
          <w:sz w:val="28"/>
          <w:szCs w:val="28"/>
          <w:bdr w:val="single" w:sz="2" w:space="0" w:color="D9D9E3" w:frame="1"/>
        </w:rPr>
        <w:t>F_SETLKW</w:t>
      </w:r>
      <w:r w:rsidRPr="00A06E48">
        <w:rPr>
          <w:color w:val="374151"/>
          <w:sz w:val="28"/>
          <w:szCs w:val="28"/>
        </w:rPr>
        <w:t xml:space="preserve"> command. These locks are associated with an open file descriptor and can be either shared (read) or exclusive (write). If a process tries to access a locked region, it can block (with </w:t>
      </w:r>
      <w:r w:rsidRPr="00A06E48">
        <w:rPr>
          <w:rStyle w:val="HTMLCode"/>
          <w:rFonts w:ascii="Times New Roman" w:hAnsi="Times New Roman" w:cs="Times New Roman"/>
          <w:b/>
          <w:bCs/>
          <w:color w:val="374151"/>
          <w:sz w:val="28"/>
          <w:szCs w:val="28"/>
          <w:bdr w:val="single" w:sz="2" w:space="0" w:color="D9D9E3" w:frame="1"/>
        </w:rPr>
        <w:t>F_SETLKW</w:t>
      </w:r>
      <w:r w:rsidRPr="00A06E48">
        <w:rPr>
          <w:color w:val="374151"/>
          <w:sz w:val="28"/>
          <w:szCs w:val="28"/>
        </w:rPr>
        <w:t xml:space="preserve">) or fail (with </w:t>
      </w:r>
      <w:r w:rsidRPr="00A06E48">
        <w:rPr>
          <w:rStyle w:val="HTMLCode"/>
          <w:rFonts w:ascii="Times New Roman" w:hAnsi="Times New Roman" w:cs="Times New Roman"/>
          <w:b/>
          <w:bCs/>
          <w:color w:val="374151"/>
          <w:sz w:val="28"/>
          <w:szCs w:val="28"/>
          <w:bdr w:val="single" w:sz="2" w:space="0" w:color="D9D9E3" w:frame="1"/>
        </w:rPr>
        <w:t>F_SETLK</w:t>
      </w:r>
      <w:r w:rsidRPr="00A06E48">
        <w:rPr>
          <w:color w:val="374151"/>
          <w:sz w:val="28"/>
          <w:szCs w:val="28"/>
        </w:rPr>
        <w:t>) depending on the lock type.</w:t>
      </w:r>
    </w:p>
    <w:p w14:paraId="71F98C1B" w14:textId="77777777" w:rsidR="00A06E48" w:rsidRDefault="00A06E48" w:rsidP="00A06E48">
      <w:pPr>
        <w:pStyle w:val="ListParagraph"/>
        <w:rPr>
          <w:color w:val="374151"/>
          <w:sz w:val="28"/>
          <w:szCs w:val="28"/>
        </w:rPr>
      </w:pPr>
    </w:p>
    <w:p w14:paraId="59677B7F" w14:textId="77777777" w:rsidR="00A06E48" w:rsidRPr="00A06E48" w:rsidRDefault="00A06E48" w:rsidP="00A06E4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color w:val="374151"/>
          <w:sz w:val="28"/>
          <w:szCs w:val="28"/>
        </w:rPr>
      </w:pPr>
    </w:p>
    <w:p w14:paraId="6C2C7506" w14:textId="77777777" w:rsidR="00A06E48" w:rsidRDefault="00A06E48" w:rsidP="00A06E4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color w:val="374151"/>
          <w:sz w:val="28"/>
          <w:szCs w:val="28"/>
        </w:rPr>
      </w:pPr>
      <w:r w:rsidRPr="00A06E48">
        <w:rPr>
          <w:color w:val="374151"/>
          <w:sz w:val="28"/>
          <w:szCs w:val="28"/>
        </w:rPr>
        <w:t xml:space="preserve">File lease: Introduced in the Linux 4.5 kernel, file leases are a type of advisory lock that allows processes to indicate their interest in a file. By using the </w:t>
      </w:r>
      <w:r w:rsidRPr="00A06E48">
        <w:rPr>
          <w:rStyle w:val="HTMLCode"/>
          <w:rFonts w:ascii="Times New Roman" w:hAnsi="Times New Roman" w:cs="Times New Roman"/>
          <w:b/>
          <w:bCs/>
          <w:color w:val="374151"/>
          <w:sz w:val="28"/>
          <w:szCs w:val="28"/>
          <w:bdr w:val="single" w:sz="2" w:space="0" w:color="D9D9E3" w:frame="1"/>
        </w:rPr>
        <w:t>fcntl()</w:t>
      </w:r>
      <w:r w:rsidRPr="00A06E48">
        <w:rPr>
          <w:color w:val="374151"/>
          <w:sz w:val="28"/>
          <w:szCs w:val="28"/>
        </w:rPr>
        <w:t xml:space="preserve"> system call with the </w:t>
      </w:r>
      <w:r w:rsidRPr="00A06E48">
        <w:rPr>
          <w:rStyle w:val="HTMLCode"/>
          <w:rFonts w:ascii="Times New Roman" w:hAnsi="Times New Roman" w:cs="Times New Roman"/>
          <w:b/>
          <w:bCs/>
          <w:color w:val="374151"/>
          <w:sz w:val="28"/>
          <w:szCs w:val="28"/>
          <w:bdr w:val="single" w:sz="2" w:space="0" w:color="D9D9E3" w:frame="1"/>
        </w:rPr>
        <w:t>F_SETLEASE</w:t>
      </w:r>
      <w:r w:rsidRPr="00A06E48">
        <w:rPr>
          <w:color w:val="374151"/>
          <w:sz w:val="28"/>
          <w:szCs w:val="28"/>
        </w:rPr>
        <w:t xml:space="preserve"> command, a process can request a lease on a file, and other processes can be notified of lease changes. File leases are typically used for coordinating access to networked or distributed file systems.</w:t>
      </w:r>
    </w:p>
    <w:p w14:paraId="22E78892" w14:textId="77777777" w:rsidR="00A06E48" w:rsidRPr="00A06E48" w:rsidRDefault="00A06E48" w:rsidP="00A06E4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color w:val="374151"/>
          <w:sz w:val="28"/>
          <w:szCs w:val="28"/>
        </w:rPr>
      </w:pPr>
    </w:p>
    <w:p w14:paraId="009266B6" w14:textId="77777777" w:rsid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28"/>
          <w:szCs w:val="28"/>
        </w:rPr>
      </w:pPr>
      <w:r w:rsidRPr="00A06E48">
        <w:rPr>
          <w:color w:val="374151"/>
          <w:sz w:val="28"/>
          <w:szCs w:val="28"/>
        </w:rPr>
        <w:lastRenderedPageBreak/>
        <w:t>These locking mechanisms provide different levels of coordination and enforcement for file access in Linux. It's important to choose the appropriate method based on the specific requirements and characteristics of your application.</w:t>
      </w:r>
    </w:p>
    <w:p w14:paraId="33E94407" w14:textId="77777777" w:rsid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28"/>
          <w:szCs w:val="28"/>
        </w:rPr>
      </w:pPr>
    </w:p>
    <w:p w14:paraId="321710C3" w14:textId="77777777" w:rsid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28"/>
          <w:szCs w:val="28"/>
        </w:rPr>
      </w:pPr>
    </w:p>
    <w:p w14:paraId="000A614A" w14:textId="03BD67B0"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40"/>
          <w:szCs w:val="40"/>
        </w:rPr>
      </w:pPr>
      <w:r w:rsidRPr="00A06E48">
        <w:rPr>
          <w:color w:val="374151"/>
          <w:sz w:val="40"/>
          <w:szCs w:val="40"/>
        </w:rPr>
        <w:t>Code:</w:t>
      </w:r>
    </w:p>
    <w:p w14:paraId="6FCB9F97" w14:textId="77777777" w:rsid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28"/>
          <w:szCs w:val="28"/>
        </w:rPr>
      </w:pPr>
    </w:p>
    <w:p w14:paraId="0062167D"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#include &lt;stdio.h&gt;</w:t>
      </w:r>
    </w:p>
    <w:p w14:paraId="4E0558A8"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#include &lt;stdlib.h&gt;</w:t>
      </w:r>
    </w:p>
    <w:p w14:paraId="3E26F50E"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#include &lt;fcntl.h&gt;</w:t>
      </w:r>
    </w:p>
    <w:p w14:paraId="7794020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#include &lt;unistd.h&gt;</w:t>
      </w:r>
    </w:p>
    <w:p w14:paraId="041E0476"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0E9DCE8E"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int main() {</w:t>
      </w:r>
    </w:p>
    <w:p w14:paraId="5709CD1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int file_descriptor;</w:t>
      </w:r>
    </w:p>
    <w:p w14:paraId="2E0DCB5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struct flock lock;</w:t>
      </w:r>
    </w:p>
    <w:p w14:paraId="623E963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1616362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Open the file</w:t>
      </w:r>
    </w:p>
    <w:p w14:paraId="6D28D63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file_descriptor = open("example.txt", O_RDWR);</w:t>
      </w:r>
    </w:p>
    <w:p w14:paraId="52AE66C6"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if (file_descriptor == -1) {</w:t>
      </w:r>
    </w:p>
    <w:p w14:paraId="07A9AAB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perror("Failed to open file");</w:t>
      </w:r>
    </w:p>
    <w:p w14:paraId="130656A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exit(1);</w:t>
      </w:r>
    </w:p>
    <w:p w14:paraId="7537961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w:t>
      </w:r>
    </w:p>
    <w:p w14:paraId="7085E47E"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5B9BA49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Set the lock structure</w:t>
      </w:r>
    </w:p>
    <w:p w14:paraId="7D062791"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lastRenderedPageBreak/>
        <w:t xml:space="preserve">    lock.l_type = F_WRLCK;   // Exclusive (write) lock</w:t>
      </w:r>
    </w:p>
    <w:p w14:paraId="7028E966"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lock.l_whence = SEEK_SET;</w:t>
      </w:r>
    </w:p>
    <w:p w14:paraId="6C8ED47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lock.l_start = 0;        // Start locking from the beginning of the file</w:t>
      </w:r>
    </w:p>
    <w:p w14:paraId="3E7A5836"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lock.l_len = 0;          // Lock the entire file</w:t>
      </w:r>
    </w:p>
    <w:p w14:paraId="7696EE40"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173EF6E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Try to acquire the lock</w:t>
      </w:r>
    </w:p>
    <w:p w14:paraId="6592B3E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if (fcntl(file_descriptor, F_SETLK, &amp;lock) == -1) {</w:t>
      </w:r>
    </w:p>
    <w:p w14:paraId="480BFF9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perror("Failed to acquire lock");</w:t>
      </w:r>
    </w:p>
    <w:p w14:paraId="0F59A59E"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exit(1);</w:t>
      </w:r>
    </w:p>
    <w:p w14:paraId="7D335CBC"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w:t>
      </w:r>
    </w:p>
    <w:p w14:paraId="36799D4C"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72942FF8"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Lock acquired successfully</w:t>
      </w:r>
    </w:p>
    <w:p w14:paraId="3A01223F"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printf("Lock acquired. Press enter to release the lock.\n");</w:t>
      </w:r>
    </w:p>
    <w:p w14:paraId="588BAD1E"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getchar();</w:t>
      </w:r>
    </w:p>
    <w:p w14:paraId="017D36C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3BAA88A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Release the lock</w:t>
      </w:r>
    </w:p>
    <w:p w14:paraId="1849D9F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lock.l_type = F_UNLCK;</w:t>
      </w:r>
    </w:p>
    <w:p w14:paraId="643AE557"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if (fcntl(file_descriptor, F_SETLK, &amp;lock) == -1) {</w:t>
      </w:r>
    </w:p>
    <w:p w14:paraId="427D1EEF"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perror("Failed to release lock");</w:t>
      </w:r>
    </w:p>
    <w:p w14:paraId="551898F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exit(1);</w:t>
      </w:r>
    </w:p>
    <w:p w14:paraId="2BB1AD1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w:t>
      </w:r>
    </w:p>
    <w:p w14:paraId="5A498E36"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52E1A56D"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 Close the file</w:t>
      </w:r>
    </w:p>
    <w:p w14:paraId="3594317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lastRenderedPageBreak/>
        <w:t xml:space="preserve">    close(file_descriptor);</w:t>
      </w:r>
    </w:p>
    <w:p w14:paraId="1139BD01"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6F1499FD"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 xml:space="preserve">    return 0;</w:t>
      </w:r>
    </w:p>
    <w:p w14:paraId="04647BD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w:t>
      </w:r>
    </w:p>
    <w:p w14:paraId="1DEED2FA"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This code opens the file "example.txt" and attempts to acquire an exclusive (write) lock on the entire file using fcntl(). If the lock is acquired successfully, it waits for the user to press enter to release the lock. Finally, it releases the lock and closes the file.</w:t>
      </w:r>
    </w:p>
    <w:p w14:paraId="6E207053"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6D82002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r w:rsidRPr="00A06E48">
        <w:rPr>
          <w:color w:val="374151"/>
          <w:sz w:val="28"/>
          <w:szCs w:val="28"/>
        </w:rPr>
        <w:t>Note that this is a basic example, and in a real-world scenario, you would need to handle error conditions, implement proper synchronization mechanisms, and consider potential race conditions or deadlocks.</w:t>
      </w:r>
    </w:p>
    <w:p w14:paraId="2F4C0C6B"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13852649"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761A87F2"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72DE4F6A"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55998320"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after="0"/>
        <w:jc w:val="both"/>
        <w:rPr>
          <w:color w:val="374151"/>
          <w:sz w:val="28"/>
          <w:szCs w:val="28"/>
        </w:rPr>
      </w:pPr>
    </w:p>
    <w:p w14:paraId="791E93C0" w14:textId="77777777" w:rsidR="00A06E48" w:rsidRPr="00A06E48" w:rsidRDefault="00A06E48" w:rsidP="00A06E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color w:val="374151"/>
          <w:sz w:val="28"/>
          <w:szCs w:val="28"/>
        </w:rPr>
      </w:pPr>
    </w:p>
    <w:p w14:paraId="03D79A6F" w14:textId="77777777" w:rsidR="00A06E48" w:rsidRPr="00A06E48" w:rsidRDefault="00A06E48" w:rsidP="00A06E48">
      <w:pPr>
        <w:jc w:val="both"/>
        <w:rPr>
          <w:rFonts w:ascii="Times New Roman" w:hAnsi="Times New Roman" w:cs="Times New Roman"/>
          <w:sz w:val="28"/>
          <w:szCs w:val="28"/>
        </w:rPr>
      </w:pPr>
    </w:p>
    <w:sectPr w:rsidR="00A06E48" w:rsidRPr="00A0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A3D"/>
    <w:multiLevelType w:val="multilevel"/>
    <w:tmpl w:val="E18C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4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48"/>
    <w:rsid w:val="00A06E48"/>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5EE"/>
  <w15:chartTrackingRefBased/>
  <w15:docId w15:val="{BB1EC255-2C66-4334-8E14-0E0D436F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E48"/>
    <w:rPr>
      <w:b/>
      <w:bCs/>
    </w:rPr>
  </w:style>
  <w:style w:type="paragraph" w:styleId="NormalWeb">
    <w:name w:val="Normal (Web)"/>
    <w:basedOn w:val="Normal"/>
    <w:uiPriority w:val="99"/>
    <w:semiHidden/>
    <w:unhideWhenUsed/>
    <w:rsid w:val="00A06E4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TMLCode">
    <w:name w:val="HTML Code"/>
    <w:basedOn w:val="DefaultParagraphFont"/>
    <w:uiPriority w:val="99"/>
    <w:semiHidden/>
    <w:unhideWhenUsed/>
    <w:rsid w:val="00A06E48"/>
    <w:rPr>
      <w:rFonts w:ascii="Courier New" w:eastAsia="Times New Roman" w:hAnsi="Courier New" w:cs="Courier New"/>
      <w:sz w:val="20"/>
      <w:szCs w:val="20"/>
    </w:rPr>
  </w:style>
  <w:style w:type="paragraph" w:styleId="ListParagraph">
    <w:name w:val="List Paragraph"/>
    <w:basedOn w:val="Normal"/>
    <w:uiPriority w:val="34"/>
    <w:qFormat/>
    <w:rsid w:val="00A0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6116">
      <w:bodyDiv w:val="1"/>
      <w:marLeft w:val="0"/>
      <w:marRight w:val="0"/>
      <w:marTop w:val="0"/>
      <w:marBottom w:val="0"/>
      <w:divBdr>
        <w:top w:val="none" w:sz="0" w:space="0" w:color="auto"/>
        <w:left w:val="none" w:sz="0" w:space="0" w:color="auto"/>
        <w:bottom w:val="none" w:sz="0" w:space="0" w:color="auto"/>
        <w:right w:val="none" w:sz="0" w:space="0" w:color="auto"/>
      </w:divBdr>
    </w:div>
    <w:div w:id="1392734928">
      <w:bodyDiv w:val="1"/>
      <w:marLeft w:val="0"/>
      <w:marRight w:val="0"/>
      <w:marTop w:val="0"/>
      <w:marBottom w:val="0"/>
      <w:divBdr>
        <w:top w:val="none" w:sz="0" w:space="0" w:color="auto"/>
        <w:left w:val="none" w:sz="0" w:space="0" w:color="auto"/>
        <w:bottom w:val="none" w:sz="0" w:space="0" w:color="auto"/>
        <w:right w:val="none" w:sz="0" w:space="0" w:color="auto"/>
      </w:divBdr>
      <w:divsChild>
        <w:div w:id="1611623102">
          <w:marLeft w:val="0"/>
          <w:marRight w:val="0"/>
          <w:marTop w:val="0"/>
          <w:marBottom w:val="0"/>
          <w:divBdr>
            <w:top w:val="single" w:sz="2" w:space="0" w:color="D9D9E3"/>
            <w:left w:val="single" w:sz="2" w:space="0" w:color="D9D9E3"/>
            <w:bottom w:val="single" w:sz="2" w:space="0" w:color="D9D9E3"/>
            <w:right w:val="single" w:sz="2" w:space="0" w:color="D9D9E3"/>
          </w:divBdr>
          <w:divsChild>
            <w:div w:id="124854193">
              <w:marLeft w:val="0"/>
              <w:marRight w:val="0"/>
              <w:marTop w:val="0"/>
              <w:marBottom w:val="0"/>
              <w:divBdr>
                <w:top w:val="single" w:sz="2" w:space="0" w:color="D9D9E3"/>
                <w:left w:val="single" w:sz="2" w:space="0" w:color="D9D9E3"/>
                <w:bottom w:val="single" w:sz="2" w:space="0" w:color="D9D9E3"/>
                <w:right w:val="single" w:sz="2" w:space="0" w:color="D9D9E3"/>
              </w:divBdr>
              <w:divsChild>
                <w:div w:id="1801218112">
                  <w:marLeft w:val="0"/>
                  <w:marRight w:val="0"/>
                  <w:marTop w:val="0"/>
                  <w:marBottom w:val="0"/>
                  <w:divBdr>
                    <w:top w:val="single" w:sz="2" w:space="0" w:color="D9D9E3"/>
                    <w:left w:val="single" w:sz="2" w:space="0" w:color="D9D9E3"/>
                    <w:bottom w:val="single" w:sz="2" w:space="0" w:color="D9D9E3"/>
                    <w:right w:val="single" w:sz="2" w:space="0" w:color="D9D9E3"/>
                  </w:divBdr>
                  <w:divsChild>
                    <w:div w:id="736974853">
                      <w:marLeft w:val="0"/>
                      <w:marRight w:val="0"/>
                      <w:marTop w:val="0"/>
                      <w:marBottom w:val="0"/>
                      <w:divBdr>
                        <w:top w:val="single" w:sz="2" w:space="0" w:color="D9D9E3"/>
                        <w:left w:val="single" w:sz="2" w:space="0" w:color="D9D9E3"/>
                        <w:bottom w:val="single" w:sz="2" w:space="0" w:color="D9D9E3"/>
                        <w:right w:val="single" w:sz="2" w:space="0" w:color="D9D9E3"/>
                      </w:divBdr>
                      <w:divsChild>
                        <w:div w:id="1122697978">
                          <w:marLeft w:val="0"/>
                          <w:marRight w:val="0"/>
                          <w:marTop w:val="0"/>
                          <w:marBottom w:val="0"/>
                          <w:divBdr>
                            <w:top w:val="single" w:sz="2" w:space="0" w:color="auto"/>
                            <w:left w:val="single" w:sz="2" w:space="0" w:color="auto"/>
                            <w:bottom w:val="single" w:sz="6" w:space="0" w:color="auto"/>
                            <w:right w:val="single" w:sz="2" w:space="0" w:color="auto"/>
                          </w:divBdr>
                          <w:divsChild>
                            <w:div w:id="1912812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249011">
                                  <w:marLeft w:val="0"/>
                                  <w:marRight w:val="0"/>
                                  <w:marTop w:val="0"/>
                                  <w:marBottom w:val="0"/>
                                  <w:divBdr>
                                    <w:top w:val="single" w:sz="2" w:space="0" w:color="D9D9E3"/>
                                    <w:left w:val="single" w:sz="2" w:space="0" w:color="D9D9E3"/>
                                    <w:bottom w:val="single" w:sz="2" w:space="0" w:color="D9D9E3"/>
                                    <w:right w:val="single" w:sz="2" w:space="0" w:color="D9D9E3"/>
                                  </w:divBdr>
                                  <w:divsChild>
                                    <w:div w:id="327171321">
                                      <w:marLeft w:val="0"/>
                                      <w:marRight w:val="0"/>
                                      <w:marTop w:val="0"/>
                                      <w:marBottom w:val="0"/>
                                      <w:divBdr>
                                        <w:top w:val="single" w:sz="2" w:space="0" w:color="D9D9E3"/>
                                        <w:left w:val="single" w:sz="2" w:space="0" w:color="D9D9E3"/>
                                        <w:bottom w:val="single" w:sz="2" w:space="0" w:color="D9D9E3"/>
                                        <w:right w:val="single" w:sz="2" w:space="0" w:color="D9D9E3"/>
                                      </w:divBdr>
                                      <w:divsChild>
                                        <w:div w:id="711420489">
                                          <w:marLeft w:val="0"/>
                                          <w:marRight w:val="0"/>
                                          <w:marTop w:val="0"/>
                                          <w:marBottom w:val="0"/>
                                          <w:divBdr>
                                            <w:top w:val="single" w:sz="2" w:space="0" w:color="D9D9E3"/>
                                            <w:left w:val="single" w:sz="2" w:space="0" w:color="D9D9E3"/>
                                            <w:bottom w:val="single" w:sz="2" w:space="0" w:color="D9D9E3"/>
                                            <w:right w:val="single" w:sz="2" w:space="0" w:color="D9D9E3"/>
                                          </w:divBdr>
                                          <w:divsChild>
                                            <w:div w:id="1011490789">
                                              <w:marLeft w:val="0"/>
                                              <w:marRight w:val="0"/>
                                              <w:marTop w:val="0"/>
                                              <w:marBottom w:val="0"/>
                                              <w:divBdr>
                                                <w:top w:val="single" w:sz="2" w:space="0" w:color="D9D9E3"/>
                                                <w:left w:val="single" w:sz="2" w:space="0" w:color="D9D9E3"/>
                                                <w:bottom w:val="single" w:sz="2" w:space="0" w:color="D9D9E3"/>
                                                <w:right w:val="single" w:sz="2" w:space="0" w:color="D9D9E3"/>
                                              </w:divBdr>
                                              <w:divsChild>
                                                <w:div w:id="618537304">
                                                  <w:marLeft w:val="0"/>
                                                  <w:marRight w:val="0"/>
                                                  <w:marTop w:val="0"/>
                                                  <w:marBottom w:val="0"/>
                                                  <w:divBdr>
                                                    <w:top w:val="single" w:sz="2" w:space="0" w:color="D9D9E3"/>
                                                    <w:left w:val="single" w:sz="2" w:space="0" w:color="D9D9E3"/>
                                                    <w:bottom w:val="single" w:sz="2" w:space="0" w:color="D9D9E3"/>
                                                    <w:right w:val="single" w:sz="2" w:space="0" w:color="D9D9E3"/>
                                                  </w:divBdr>
                                                  <w:divsChild>
                                                    <w:div w:id="1766002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212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2023-07-06T05:00:00Z</dcterms:created>
  <dcterms:modified xsi:type="dcterms:W3CDTF">2023-07-06T05:09:00Z</dcterms:modified>
</cp:coreProperties>
</file>