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6" w:rsidRPr="001F667B" w:rsidRDefault="001F667B">
      <w:pPr>
        <w:rPr>
          <w:b/>
        </w:rPr>
      </w:pPr>
      <w:r>
        <w:t xml:space="preserve">                                                  </w:t>
      </w:r>
      <w:r w:rsidRPr="001F667B">
        <w:rPr>
          <w:rFonts w:ascii="Segoe UI" w:hAnsi="Segoe UI" w:cs="Segoe UI"/>
          <w:b/>
          <w:color w:val="343541"/>
        </w:rPr>
        <w:t xml:space="preserve">Semaphores and </w:t>
      </w:r>
      <w:proofErr w:type="spellStart"/>
      <w:r w:rsidRPr="001F667B">
        <w:rPr>
          <w:rFonts w:ascii="Segoe UI" w:hAnsi="Segoe UI" w:cs="Segoe UI"/>
          <w:b/>
          <w:color w:val="343541"/>
        </w:rPr>
        <w:t>Mutex</w:t>
      </w:r>
      <w:proofErr w:type="spellEnd"/>
    </w:p>
    <w:p w:rsidR="001F667B" w:rsidRDefault="001F667B"/>
    <w:p w:rsidR="001F667B" w:rsidRDefault="001F667B" w:rsidP="001F667B">
      <w:r>
        <w:t xml:space="preserve">Semaphores and </w:t>
      </w:r>
      <w:proofErr w:type="spellStart"/>
      <w:r>
        <w:t>mutexes</w:t>
      </w:r>
      <w:proofErr w:type="spellEnd"/>
      <w:r>
        <w:t xml:space="preserve"> are synchronization mechanisms used in concurrent programming to protect shared resources and coordinate access among multiple threads or processes. Although they serve a similar purpose, there are some differences </w:t>
      </w:r>
      <w:r>
        <w:t xml:space="preserve">between semaphores and </w:t>
      </w:r>
      <w:proofErr w:type="spellStart"/>
      <w:r>
        <w:t>mutexes</w:t>
      </w:r>
      <w:proofErr w:type="spellEnd"/>
      <w:r>
        <w:t>:</w:t>
      </w:r>
    </w:p>
    <w:p w:rsidR="001F667B" w:rsidRDefault="001F667B" w:rsidP="001F667B">
      <w:r>
        <w:t>Semaphores:</w:t>
      </w:r>
    </w:p>
    <w:p w:rsidR="001F667B" w:rsidRDefault="001F667B" w:rsidP="001F667B">
      <w:r>
        <w:t>Semaphores are typically used for signaling and synchronization between multiple threads or processes.</w:t>
      </w:r>
    </w:p>
    <w:p w:rsidR="001F667B" w:rsidRDefault="001F667B" w:rsidP="001F667B">
      <w:r>
        <w:t>They maintain a count value and can be used to control access to a specific number of resources.</w:t>
      </w:r>
    </w:p>
    <w:p w:rsidR="001F667B" w:rsidRDefault="001F667B" w:rsidP="001F667B">
      <w:r>
        <w:t>The count value can be incremented (signal) or decremented (wait) by threads or processes.</w:t>
      </w:r>
    </w:p>
    <w:p w:rsidR="001F667B" w:rsidRDefault="001F667B" w:rsidP="001F667B">
      <w:r>
        <w:t>Semaphores can have a range of values, allowing for more complex synchronization scenarios.</w:t>
      </w:r>
    </w:p>
    <w:p w:rsidR="001F667B" w:rsidRDefault="001F667B" w:rsidP="001F667B">
      <w:r>
        <w:t>They can be used to implement various synchronization patterns, such as producer-consumer or reader-writer.</w:t>
      </w:r>
    </w:p>
    <w:p w:rsidR="001F667B" w:rsidRDefault="001F667B" w:rsidP="001F667B">
      <w:r>
        <w:t>Semaphores can be used by multiple threads or processes simultaneously.</w:t>
      </w:r>
    </w:p>
    <w:p w:rsidR="001F667B" w:rsidRDefault="001F667B" w:rsidP="001F667B">
      <w:r>
        <w:t>In Linux, both System V IPC semaphores and POSIX semaphores are available.</w:t>
      </w:r>
    </w:p>
    <w:p w:rsidR="001F667B" w:rsidRDefault="001F667B" w:rsidP="001F667B"/>
    <w:p w:rsidR="001F667B" w:rsidRDefault="001F667B" w:rsidP="001F667B">
      <w:proofErr w:type="spellStart"/>
      <w:r>
        <w:t>Mutexes</w:t>
      </w:r>
      <w:proofErr w:type="spellEnd"/>
      <w:r>
        <w:t>:</w:t>
      </w:r>
    </w:p>
    <w:p w:rsidR="001F667B" w:rsidRDefault="001F667B" w:rsidP="001F667B">
      <w:proofErr w:type="spellStart"/>
      <w:r>
        <w:t>Mutexes</w:t>
      </w:r>
      <w:proofErr w:type="spellEnd"/>
      <w:r>
        <w:t xml:space="preserve"> (short for mutual exclusion) are used for exclusive access to a shared resource.</w:t>
      </w:r>
    </w:p>
    <w:p w:rsidR="001F667B" w:rsidRDefault="001F667B" w:rsidP="001F667B">
      <w:r>
        <w:t>They provide a binary state, locked or unlocked, indicating whether a resource is currently being used.</w:t>
      </w:r>
    </w:p>
    <w:p w:rsidR="001F667B" w:rsidRDefault="001F667B" w:rsidP="001F667B">
      <w:r>
        <w:t xml:space="preserve">Only one thread or process can acquire a </w:t>
      </w:r>
      <w:proofErr w:type="spellStart"/>
      <w:r>
        <w:t>mutex</w:t>
      </w:r>
      <w:proofErr w:type="spellEnd"/>
      <w:r>
        <w:t xml:space="preserve"> at a time, ensuring exclusive access to the protected resource.</w:t>
      </w:r>
    </w:p>
    <w:p w:rsidR="001F667B" w:rsidRDefault="001F667B" w:rsidP="001F667B">
      <w:r>
        <w:t xml:space="preserve">If a thread/process attempts to acquire a locked </w:t>
      </w:r>
      <w:proofErr w:type="spellStart"/>
      <w:r>
        <w:t>mutex</w:t>
      </w:r>
      <w:proofErr w:type="spellEnd"/>
      <w:r>
        <w:t xml:space="preserve">, it will be blocked until the </w:t>
      </w:r>
      <w:proofErr w:type="spellStart"/>
      <w:r>
        <w:t>mutex</w:t>
      </w:r>
      <w:proofErr w:type="spellEnd"/>
      <w:r>
        <w:t xml:space="preserve"> is released.</w:t>
      </w:r>
    </w:p>
    <w:p w:rsidR="001F667B" w:rsidRDefault="001F667B" w:rsidP="001F667B">
      <w:proofErr w:type="spellStart"/>
      <w:r>
        <w:t>Mutexes</w:t>
      </w:r>
      <w:proofErr w:type="spellEnd"/>
      <w:r>
        <w:t xml:space="preserve"> are typically used to protect critical sections of code to prevent race conditions.</w:t>
      </w:r>
    </w:p>
    <w:p w:rsidR="001F667B" w:rsidRDefault="001F667B" w:rsidP="001F667B">
      <w:proofErr w:type="spellStart"/>
      <w:r>
        <w:t>Mutexes</w:t>
      </w:r>
      <w:proofErr w:type="spellEnd"/>
      <w:r>
        <w:t xml:space="preserve"> are commonly used in multithreaded environments.</w:t>
      </w:r>
    </w:p>
    <w:p w:rsidR="001F667B" w:rsidRDefault="001F667B" w:rsidP="001F667B">
      <w:r>
        <w:t xml:space="preserve">In Linux, POSIX </w:t>
      </w:r>
      <w:proofErr w:type="spellStart"/>
      <w:r>
        <w:t>mutexes</w:t>
      </w:r>
      <w:proofErr w:type="spellEnd"/>
      <w:r>
        <w:t xml:space="preserve"> (</w:t>
      </w:r>
      <w:proofErr w:type="spellStart"/>
      <w:r>
        <w:t>pthread_mutex_t</w:t>
      </w:r>
      <w:proofErr w:type="spellEnd"/>
      <w:r>
        <w:t>) are widely used.</w:t>
      </w:r>
    </w:p>
    <w:p w:rsidR="001F667B" w:rsidRDefault="001F667B" w:rsidP="001F667B">
      <w:r>
        <w:t xml:space="preserve">In summary, semaphores are generally used for signaling and synchronization among multiple threads or processes, often involving a fixed number of resources. They are more flexible in terms of the count value and can be used for various synchronization patterns. On the other hand, </w:t>
      </w:r>
      <w:proofErr w:type="spellStart"/>
      <w:r>
        <w:t>mutexes</w:t>
      </w:r>
      <w:proofErr w:type="spellEnd"/>
      <w:r>
        <w:t xml:space="preserve"> are focused on providing mutual exclusion and exclusive access to a shared resource, ensuring that only one thread/process can hold the </w:t>
      </w:r>
      <w:proofErr w:type="spellStart"/>
      <w:r>
        <w:t>mutex</w:t>
      </w:r>
      <w:proofErr w:type="spellEnd"/>
      <w:r>
        <w:t xml:space="preserve"> at a tim</w:t>
      </w:r>
      <w:r>
        <w:t>e.</w:t>
      </w:r>
    </w:p>
    <w:p w:rsidR="001F667B" w:rsidRDefault="001F667B" w:rsidP="001F667B">
      <w:r>
        <w:lastRenderedPageBreak/>
        <w:t xml:space="preserve">Certainly! Here's an example code snippet that demonstrates the usage of semaphores and </w:t>
      </w:r>
      <w:proofErr w:type="spellStart"/>
      <w:r>
        <w:t>mutexes</w:t>
      </w:r>
      <w:proofErr w:type="spellEnd"/>
      <w:r>
        <w:t xml:space="preserve"> in a multithreaded environment using POSIX threads (</w:t>
      </w:r>
      <w:proofErr w:type="spellStart"/>
      <w:r>
        <w:t>pthread</w:t>
      </w:r>
      <w:proofErr w:type="spellEnd"/>
      <w:r>
        <w:t>) in Linux:</w:t>
      </w:r>
    </w:p>
    <w:p w:rsidR="001F667B" w:rsidRDefault="001F667B" w:rsidP="001F667B">
      <w:r>
        <w:t>#include &lt;</w:t>
      </w:r>
      <w:proofErr w:type="spellStart"/>
      <w:r>
        <w:t>stdio.h</w:t>
      </w:r>
      <w:proofErr w:type="spellEnd"/>
      <w:r>
        <w:t>&gt;</w:t>
      </w:r>
    </w:p>
    <w:p w:rsidR="001F667B" w:rsidRDefault="001F667B" w:rsidP="001F667B">
      <w:r>
        <w:t>#include &lt;</w:t>
      </w:r>
      <w:proofErr w:type="spellStart"/>
      <w:r>
        <w:t>stdlib.h</w:t>
      </w:r>
      <w:proofErr w:type="spellEnd"/>
      <w:r>
        <w:t>&gt;</w:t>
      </w:r>
    </w:p>
    <w:p w:rsidR="001F667B" w:rsidRDefault="001F667B" w:rsidP="001F667B">
      <w:r>
        <w:t>#include &lt;</w:t>
      </w:r>
      <w:proofErr w:type="spellStart"/>
      <w:r>
        <w:t>pthread.h</w:t>
      </w:r>
      <w:proofErr w:type="spellEnd"/>
      <w:r>
        <w:t>&gt;</w:t>
      </w:r>
    </w:p>
    <w:p w:rsidR="001F667B" w:rsidRDefault="001F667B" w:rsidP="001F667B">
      <w:r>
        <w:t>#include &lt;</w:t>
      </w:r>
      <w:proofErr w:type="spellStart"/>
      <w:r>
        <w:t>semaphore.h</w:t>
      </w:r>
      <w:proofErr w:type="spellEnd"/>
      <w:r>
        <w:t>&gt;</w:t>
      </w:r>
    </w:p>
    <w:p w:rsidR="001F667B" w:rsidRDefault="001F667B" w:rsidP="001F667B">
      <w:r>
        <w:t>#define NUM_THREADS 5</w:t>
      </w:r>
    </w:p>
    <w:p w:rsidR="001F667B" w:rsidRDefault="001F667B" w:rsidP="001F667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sharedVariable</w:t>
      </w:r>
      <w:proofErr w:type="spellEnd"/>
      <w:r>
        <w:t xml:space="preserve"> = 0;</w:t>
      </w:r>
    </w:p>
    <w:p w:rsidR="001F667B" w:rsidRDefault="001F667B" w:rsidP="001F667B">
      <w:proofErr w:type="spellStart"/>
      <w:proofErr w:type="gramStart"/>
      <w:r>
        <w:t>sem_t</w:t>
      </w:r>
      <w:proofErr w:type="spellEnd"/>
      <w:proofErr w:type="gramEnd"/>
      <w:r>
        <w:t xml:space="preserve"> semaphore;</w:t>
      </w:r>
    </w:p>
    <w:p w:rsidR="001F667B" w:rsidRDefault="001F667B" w:rsidP="001F667B">
      <w:proofErr w:type="spellStart"/>
      <w:proofErr w:type="gramStart"/>
      <w:r>
        <w:t>pthread_mutex_t</w:t>
      </w:r>
      <w:proofErr w:type="spellEnd"/>
      <w:proofErr w:type="gramEnd"/>
      <w:r>
        <w:t xml:space="preserve"> </w:t>
      </w:r>
      <w:proofErr w:type="spellStart"/>
      <w:r>
        <w:t>mutex</w:t>
      </w:r>
      <w:proofErr w:type="spellEnd"/>
      <w:r>
        <w:t>;</w:t>
      </w:r>
    </w:p>
    <w:p w:rsidR="001F667B" w:rsidRDefault="001F667B" w:rsidP="001F667B">
      <w:proofErr w:type="gramStart"/>
      <w:r>
        <w:t>void</w:t>
      </w:r>
      <w:proofErr w:type="gramEnd"/>
      <w:r>
        <w:t xml:space="preserve">* </w:t>
      </w:r>
      <w:proofErr w:type="spellStart"/>
      <w:r>
        <w:t>threadFunction</w:t>
      </w:r>
      <w:proofErr w:type="spellEnd"/>
      <w:r>
        <w:t xml:space="preserve">(void* </w:t>
      </w:r>
      <w:proofErr w:type="spellStart"/>
      <w:r>
        <w:t>arg</w:t>
      </w:r>
      <w:proofErr w:type="spellEnd"/>
      <w:r>
        <w:t>) {</w:t>
      </w:r>
    </w:p>
    <w:p w:rsidR="001F667B" w:rsidRDefault="001F667B" w:rsidP="001F667B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threadId</w:t>
      </w:r>
      <w:proofErr w:type="spellEnd"/>
      <w:r>
        <w:t xml:space="preserve"> = *(</w:t>
      </w:r>
      <w:proofErr w:type="spellStart"/>
      <w:r>
        <w:t>int</w:t>
      </w:r>
      <w:proofErr w:type="spellEnd"/>
      <w:r>
        <w:t>*)</w:t>
      </w:r>
      <w:proofErr w:type="spellStart"/>
      <w:r>
        <w:t>arg</w:t>
      </w:r>
      <w:proofErr w:type="spellEnd"/>
      <w:r>
        <w:t>;</w:t>
      </w:r>
    </w:p>
    <w:p w:rsidR="001F667B" w:rsidRDefault="001F667B" w:rsidP="001F667B">
      <w:r>
        <w:t xml:space="preserve">    // Use a semaphore to limit the number of concurrent threads</w:t>
      </w:r>
    </w:p>
    <w:p w:rsidR="001F667B" w:rsidRDefault="001F667B" w:rsidP="001F667B">
      <w:r>
        <w:t xml:space="preserve">    </w:t>
      </w:r>
      <w:proofErr w:type="spellStart"/>
      <w:r>
        <w:t>sem_</w:t>
      </w:r>
      <w:proofErr w:type="gramStart"/>
      <w:r>
        <w:t>wait</w:t>
      </w:r>
      <w:proofErr w:type="spellEnd"/>
      <w:r>
        <w:t>(</w:t>
      </w:r>
      <w:proofErr w:type="gramEnd"/>
      <w:r>
        <w:t>&amp;semaphore);</w:t>
      </w:r>
    </w:p>
    <w:p w:rsidR="001F667B" w:rsidRDefault="001F667B" w:rsidP="001F667B">
      <w:r>
        <w:t xml:space="preserve">    // Use a </w:t>
      </w:r>
      <w:proofErr w:type="spellStart"/>
      <w:r>
        <w:t>mutex</w:t>
      </w:r>
      <w:proofErr w:type="spellEnd"/>
      <w:r>
        <w:t xml:space="preserve"> to protect the critical section</w:t>
      </w:r>
    </w:p>
    <w:p w:rsidR="001F667B" w:rsidRDefault="001F667B" w:rsidP="001F667B">
      <w:r>
        <w:t xml:space="preserve">    </w:t>
      </w:r>
      <w:proofErr w:type="spellStart"/>
      <w:r>
        <w:t>pthread_mutex_</w:t>
      </w:r>
      <w:proofErr w:type="gramStart"/>
      <w:r>
        <w:t>lock</w:t>
      </w:r>
      <w:proofErr w:type="spellEnd"/>
      <w:r>
        <w:t>(</w:t>
      </w:r>
      <w:proofErr w:type="gramEnd"/>
      <w:r>
        <w:t>&amp;</w:t>
      </w:r>
      <w:proofErr w:type="spellStart"/>
      <w:r>
        <w:t>mutex</w:t>
      </w:r>
      <w:proofErr w:type="spellEnd"/>
      <w:r>
        <w:t>);</w:t>
      </w:r>
    </w:p>
    <w:p w:rsidR="001F667B" w:rsidRDefault="001F667B" w:rsidP="001F667B">
      <w:r>
        <w:t xml:space="preserve">    // Critical section</w:t>
      </w:r>
    </w:p>
    <w:p w:rsidR="001F667B" w:rsidRDefault="001F667B" w:rsidP="001F667B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"Thread %d: Shared variable before increment: %d\n", </w:t>
      </w:r>
      <w:proofErr w:type="spellStart"/>
      <w:r>
        <w:t>threadId</w:t>
      </w:r>
      <w:proofErr w:type="spellEnd"/>
      <w:r>
        <w:t xml:space="preserve">, </w:t>
      </w:r>
      <w:proofErr w:type="spellStart"/>
      <w:r>
        <w:t>sharedVariable</w:t>
      </w:r>
      <w:proofErr w:type="spellEnd"/>
      <w:r>
        <w:t>);</w:t>
      </w:r>
    </w:p>
    <w:p w:rsidR="001F667B" w:rsidRDefault="001F667B" w:rsidP="001F667B">
      <w:r>
        <w:t xml:space="preserve">    </w:t>
      </w:r>
      <w:proofErr w:type="spellStart"/>
      <w:proofErr w:type="gramStart"/>
      <w:r>
        <w:t>sharedVariable</w:t>
      </w:r>
      <w:proofErr w:type="spellEnd"/>
      <w:proofErr w:type="gramEnd"/>
      <w:r>
        <w:t>++;</w:t>
      </w:r>
    </w:p>
    <w:p w:rsidR="001F667B" w:rsidRDefault="001F667B" w:rsidP="001F667B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"Thread %d: Shared variable after increment: %d</w:t>
      </w:r>
      <w:r>
        <w:t xml:space="preserve">\n", </w:t>
      </w:r>
      <w:proofErr w:type="spellStart"/>
      <w:r>
        <w:t>threadId</w:t>
      </w:r>
      <w:proofErr w:type="spellEnd"/>
      <w:r>
        <w:t xml:space="preserve">, </w:t>
      </w:r>
      <w:proofErr w:type="spellStart"/>
      <w:r>
        <w:t>sharedVariable</w:t>
      </w:r>
      <w:proofErr w:type="spellEnd"/>
      <w:r>
        <w:t>);</w:t>
      </w:r>
    </w:p>
    <w:p w:rsidR="001F667B" w:rsidRDefault="001F667B" w:rsidP="001F667B">
      <w:r>
        <w:t xml:space="preserve">    // Release the </w:t>
      </w:r>
      <w:proofErr w:type="spellStart"/>
      <w:r>
        <w:t>mutex</w:t>
      </w:r>
      <w:proofErr w:type="spellEnd"/>
      <w:r>
        <w:t xml:space="preserve"> and semaphore</w:t>
      </w:r>
    </w:p>
    <w:p w:rsidR="001F667B" w:rsidRDefault="001F667B" w:rsidP="001F667B">
      <w:r>
        <w:t xml:space="preserve">    </w:t>
      </w:r>
      <w:proofErr w:type="spellStart"/>
      <w:r>
        <w:t>pthread_mutex_</w:t>
      </w:r>
      <w:proofErr w:type="gramStart"/>
      <w:r>
        <w:t>unlock</w:t>
      </w:r>
      <w:proofErr w:type="spellEnd"/>
      <w:r>
        <w:t>(</w:t>
      </w:r>
      <w:proofErr w:type="gramEnd"/>
      <w:r>
        <w:t>&amp;</w:t>
      </w:r>
      <w:proofErr w:type="spellStart"/>
      <w:r>
        <w:t>mutex</w:t>
      </w:r>
      <w:proofErr w:type="spellEnd"/>
      <w:r>
        <w:t>);</w:t>
      </w:r>
    </w:p>
    <w:p w:rsidR="001F667B" w:rsidRDefault="001F667B" w:rsidP="001F667B">
      <w:r>
        <w:t xml:space="preserve">    </w:t>
      </w:r>
      <w:proofErr w:type="spellStart"/>
      <w:r>
        <w:t>sem_</w:t>
      </w:r>
      <w:proofErr w:type="gramStart"/>
      <w:r>
        <w:t>post</w:t>
      </w:r>
      <w:proofErr w:type="spellEnd"/>
      <w:r>
        <w:t>(</w:t>
      </w:r>
      <w:proofErr w:type="gramEnd"/>
      <w:r>
        <w:t>&amp;semaphore);</w:t>
      </w:r>
    </w:p>
    <w:p w:rsidR="001F667B" w:rsidRDefault="001F667B" w:rsidP="001F667B">
      <w:r>
        <w:t xml:space="preserve">    </w:t>
      </w:r>
      <w:proofErr w:type="spellStart"/>
      <w:r>
        <w:t>pthread_</w:t>
      </w:r>
      <w:proofErr w:type="gramStart"/>
      <w:r>
        <w:t>exit</w:t>
      </w:r>
      <w:proofErr w:type="spellEnd"/>
      <w:r>
        <w:t>(</w:t>
      </w:r>
      <w:proofErr w:type="gramEnd"/>
      <w:r>
        <w:t>NULL);</w:t>
      </w:r>
    </w:p>
    <w:p w:rsidR="001F667B" w:rsidRDefault="001F667B" w:rsidP="001F667B">
      <w:r>
        <w:t>}</w:t>
      </w:r>
    </w:p>
    <w:p w:rsidR="001F667B" w:rsidRDefault="001F667B" w:rsidP="001F667B"/>
    <w:p w:rsidR="001F667B" w:rsidRDefault="001F667B" w:rsidP="001F667B"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main() {</w:t>
      </w:r>
    </w:p>
    <w:p w:rsidR="001F667B" w:rsidRDefault="001F667B" w:rsidP="001F667B">
      <w:r>
        <w:t xml:space="preserve">    </w:t>
      </w:r>
      <w:proofErr w:type="spellStart"/>
      <w:proofErr w:type="gramStart"/>
      <w:r>
        <w:t>pthread_t</w:t>
      </w:r>
      <w:proofErr w:type="spellEnd"/>
      <w:proofErr w:type="gramEnd"/>
      <w:r>
        <w:t xml:space="preserve"> threads[NUM_THREADS];</w:t>
      </w:r>
    </w:p>
    <w:p w:rsidR="001F667B" w:rsidRDefault="001F667B" w:rsidP="001F667B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threadIds</w:t>
      </w:r>
      <w:proofErr w:type="spellEnd"/>
      <w:r>
        <w:t>[NUM_THREADS];</w:t>
      </w:r>
    </w:p>
    <w:p w:rsidR="001F667B" w:rsidRDefault="001F667B" w:rsidP="001F667B">
      <w:r>
        <w:t xml:space="preserve">    // Initialize the semaphore</w:t>
      </w:r>
    </w:p>
    <w:p w:rsidR="001F667B" w:rsidRDefault="001F667B" w:rsidP="001F667B">
      <w:r>
        <w:t xml:space="preserve">    </w:t>
      </w:r>
      <w:proofErr w:type="spellStart"/>
      <w:r>
        <w:t>sem_</w:t>
      </w:r>
      <w:proofErr w:type="gramStart"/>
      <w:r>
        <w:t>init</w:t>
      </w:r>
      <w:proofErr w:type="spellEnd"/>
      <w:r>
        <w:t>(</w:t>
      </w:r>
      <w:proofErr w:type="gramEnd"/>
      <w:r>
        <w:t>&amp;semaphore, 0, NUM_THREADS); // Allow NUM_</w:t>
      </w:r>
      <w:r>
        <w:t>THREADS to execute concurrently</w:t>
      </w:r>
    </w:p>
    <w:p w:rsidR="001F667B" w:rsidRDefault="001F667B" w:rsidP="001F667B">
      <w:r>
        <w:t xml:space="preserve">    // Initialize the </w:t>
      </w:r>
      <w:proofErr w:type="spellStart"/>
      <w:r>
        <w:t>mutex</w:t>
      </w:r>
      <w:proofErr w:type="spellEnd"/>
    </w:p>
    <w:p w:rsidR="001F667B" w:rsidRDefault="001F667B" w:rsidP="001F667B">
      <w:r>
        <w:t xml:space="preserve">    </w:t>
      </w:r>
      <w:proofErr w:type="spellStart"/>
      <w:r>
        <w:t>pthread_mutex_</w:t>
      </w:r>
      <w:proofErr w:type="gramStart"/>
      <w:r>
        <w:t>init</w:t>
      </w:r>
      <w:proofErr w:type="spellEnd"/>
      <w:r>
        <w:t>(</w:t>
      </w:r>
      <w:proofErr w:type="gramEnd"/>
      <w:r>
        <w:t>&amp;</w:t>
      </w:r>
      <w:proofErr w:type="spellStart"/>
      <w:r>
        <w:t>mutex</w:t>
      </w:r>
      <w:proofErr w:type="spellEnd"/>
      <w:r>
        <w:t>, NULL);</w:t>
      </w:r>
    </w:p>
    <w:p w:rsidR="001F667B" w:rsidRDefault="001F667B" w:rsidP="001F667B">
      <w:r>
        <w:t xml:space="preserve">    // </w:t>
      </w:r>
      <w:proofErr w:type="gramStart"/>
      <w:r>
        <w:t>Create</w:t>
      </w:r>
      <w:proofErr w:type="gramEnd"/>
      <w:r>
        <w:t xml:space="preserve"> threads</w:t>
      </w:r>
    </w:p>
    <w:p w:rsidR="001F667B" w:rsidRDefault="001F667B" w:rsidP="001F667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NUM_THREADS; ++</w:t>
      </w:r>
      <w:proofErr w:type="spellStart"/>
      <w:r>
        <w:t>i</w:t>
      </w:r>
      <w:proofErr w:type="spellEnd"/>
      <w:r>
        <w:t>) {</w:t>
      </w:r>
    </w:p>
    <w:p w:rsidR="001F667B" w:rsidRDefault="001F667B" w:rsidP="001F667B">
      <w:r>
        <w:t xml:space="preserve">        </w:t>
      </w:r>
      <w:proofErr w:type="spellStart"/>
      <w:proofErr w:type="gramStart"/>
      <w:r>
        <w:t>threadIds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>;</w:t>
      </w:r>
    </w:p>
    <w:p w:rsidR="001F667B" w:rsidRDefault="001F667B" w:rsidP="001F667B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pthread_create</w:t>
      </w:r>
      <w:proofErr w:type="spellEnd"/>
      <w:r>
        <w:t>(&amp;threads[</w:t>
      </w:r>
      <w:proofErr w:type="spellStart"/>
      <w:r>
        <w:t>i</w:t>
      </w:r>
      <w:proofErr w:type="spellEnd"/>
      <w:r>
        <w:t xml:space="preserve">], NULL, </w:t>
      </w:r>
      <w:proofErr w:type="spellStart"/>
      <w:r>
        <w:t>threadFunction</w:t>
      </w:r>
      <w:proofErr w:type="spellEnd"/>
      <w:r>
        <w:t>, &amp;</w:t>
      </w:r>
      <w:proofErr w:type="spellStart"/>
      <w:r>
        <w:t>threadIds</w:t>
      </w:r>
      <w:proofErr w:type="spellEnd"/>
      <w:r>
        <w:t>[</w:t>
      </w:r>
      <w:proofErr w:type="spellStart"/>
      <w:r>
        <w:t>i</w:t>
      </w:r>
      <w:proofErr w:type="spellEnd"/>
      <w:r>
        <w:t>]) != 0) {</w:t>
      </w:r>
    </w:p>
    <w:p w:rsidR="001F667B" w:rsidRDefault="001F667B" w:rsidP="001F667B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create thread");</w:t>
      </w:r>
    </w:p>
    <w:p w:rsidR="001F667B" w:rsidRDefault="001F667B" w:rsidP="001F667B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1F667B" w:rsidRDefault="001F667B" w:rsidP="001F667B">
      <w:r>
        <w:t xml:space="preserve">        }</w:t>
      </w:r>
    </w:p>
    <w:p w:rsidR="001F667B" w:rsidRDefault="001F667B" w:rsidP="001F667B">
      <w:r>
        <w:t xml:space="preserve">    }</w:t>
      </w:r>
    </w:p>
    <w:p w:rsidR="001F667B" w:rsidRDefault="001F667B" w:rsidP="001F667B">
      <w:r>
        <w:t xml:space="preserve">    // Wait for threads to finish</w:t>
      </w:r>
    </w:p>
    <w:p w:rsidR="001F667B" w:rsidRDefault="001F667B" w:rsidP="001F667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NUM_THREADS; ++</w:t>
      </w:r>
      <w:proofErr w:type="spellStart"/>
      <w:r>
        <w:t>i</w:t>
      </w:r>
      <w:proofErr w:type="spellEnd"/>
      <w:r>
        <w:t>) {</w:t>
      </w:r>
    </w:p>
    <w:p w:rsidR="001F667B" w:rsidRDefault="001F667B" w:rsidP="001F667B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pthread_join</w:t>
      </w:r>
      <w:proofErr w:type="spellEnd"/>
      <w:r>
        <w:t>(threads[</w:t>
      </w:r>
      <w:proofErr w:type="spellStart"/>
      <w:r>
        <w:t>i</w:t>
      </w:r>
      <w:proofErr w:type="spellEnd"/>
      <w:r>
        <w:t>], NULL) != 0) {</w:t>
      </w:r>
    </w:p>
    <w:p w:rsidR="001F667B" w:rsidRDefault="001F667B" w:rsidP="001F667B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join thread");</w:t>
      </w:r>
    </w:p>
    <w:p w:rsidR="001F667B" w:rsidRDefault="001F667B" w:rsidP="001F667B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1F667B" w:rsidRDefault="001F667B" w:rsidP="001F667B">
      <w:r>
        <w:t xml:space="preserve">        }</w:t>
      </w:r>
    </w:p>
    <w:p w:rsidR="001F667B" w:rsidRDefault="001F667B" w:rsidP="001F667B">
      <w:r>
        <w:t xml:space="preserve">    }</w:t>
      </w:r>
    </w:p>
    <w:p w:rsidR="001F667B" w:rsidRDefault="001F667B" w:rsidP="001F667B">
      <w:r>
        <w:t xml:space="preserve">    // </w:t>
      </w:r>
      <w:proofErr w:type="gramStart"/>
      <w:r>
        <w:t>Destroy</w:t>
      </w:r>
      <w:proofErr w:type="gramEnd"/>
      <w:r>
        <w:t xml:space="preserve"> the </w:t>
      </w:r>
      <w:proofErr w:type="spellStart"/>
      <w:r>
        <w:t>mutex</w:t>
      </w:r>
      <w:proofErr w:type="spellEnd"/>
      <w:r>
        <w:t xml:space="preserve"> and semaphore</w:t>
      </w:r>
    </w:p>
    <w:p w:rsidR="001F667B" w:rsidRDefault="001F667B" w:rsidP="001F667B">
      <w:r>
        <w:t xml:space="preserve">    </w:t>
      </w:r>
      <w:proofErr w:type="spellStart"/>
      <w:r>
        <w:t>pthread_mutex_</w:t>
      </w:r>
      <w:proofErr w:type="gramStart"/>
      <w:r>
        <w:t>destroy</w:t>
      </w:r>
      <w:proofErr w:type="spellEnd"/>
      <w:r>
        <w:t>(</w:t>
      </w:r>
      <w:proofErr w:type="gramEnd"/>
      <w:r>
        <w:t>&amp;</w:t>
      </w:r>
      <w:proofErr w:type="spellStart"/>
      <w:r>
        <w:t>mutex</w:t>
      </w:r>
      <w:proofErr w:type="spellEnd"/>
      <w:r>
        <w:t>);</w:t>
      </w:r>
    </w:p>
    <w:p w:rsidR="001F667B" w:rsidRDefault="001F667B" w:rsidP="001F667B">
      <w:r>
        <w:t xml:space="preserve">    </w:t>
      </w:r>
      <w:proofErr w:type="spellStart"/>
      <w:r>
        <w:t>sem_</w:t>
      </w:r>
      <w:proofErr w:type="gramStart"/>
      <w:r>
        <w:t>destroy</w:t>
      </w:r>
      <w:proofErr w:type="spellEnd"/>
      <w:r>
        <w:t>(</w:t>
      </w:r>
      <w:proofErr w:type="gramEnd"/>
      <w:r>
        <w:t>&amp;semaphore)</w:t>
      </w:r>
    </w:p>
    <w:p w:rsidR="001F667B" w:rsidRDefault="001F667B" w:rsidP="001F667B">
      <w:r>
        <w:lastRenderedPageBreak/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F667B" w:rsidRDefault="001F667B" w:rsidP="001F667B">
      <w:r>
        <w:t>}</w:t>
      </w:r>
    </w:p>
    <w:p w:rsidR="001F667B" w:rsidRDefault="001F667B" w:rsidP="001F667B">
      <w:r>
        <w:t xml:space="preserve">In this example, multiple threads increment a shared variable within a critical section. The </w:t>
      </w:r>
      <w:proofErr w:type="spellStart"/>
      <w:proofErr w:type="gramStart"/>
      <w:r>
        <w:t>threadFunction</w:t>
      </w:r>
      <w:proofErr w:type="spellEnd"/>
      <w:r>
        <w:t>(</w:t>
      </w:r>
      <w:proofErr w:type="gramEnd"/>
      <w:r>
        <w:t xml:space="preserve">) is the function executed by each thread. A semaphore (semaphore) is used to limit the number of concurrent threads and a </w:t>
      </w:r>
      <w:proofErr w:type="spellStart"/>
      <w:r>
        <w:t>mutex</w:t>
      </w:r>
      <w:proofErr w:type="spellEnd"/>
      <w:r>
        <w:t xml:space="preserve"> (</w:t>
      </w:r>
      <w:proofErr w:type="spellStart"/>
      <w:r>
        <w:t>mutex</w:t>
      </w:r>
      <w:proofErr w:type="spellEnd"/>
      <w:r>
        <w:t>) is used to protect the critical section.</w:t>
      </w:r>
    </w:p>
    <w:p w:rsidR="001F667B" w:rsidRDefault="001F667B" w:rsidP="001F667B"/>
    <w:p w:rsidR="001F667B" w:rsidRDefault="001F667B" w:rsidP="001F667B">
      <w:r>
        <w:t xml:space="preserve">The </w:t>
      </w:r>
      <w:proofErr w:type="spellStart"/>
      <w:r>
        <w:t>sem_</w:t>
      </w:r>
      <w:proofErr w:type="gramStart"/>
      <w:r>
        <w:t>wait</w:t>
      </w:r>
      <w:proofErr w:type="spellEnd"/>
      <w:r>
        <w:t>(</w:t>
      </w:r>
      <w:proofErr w:type="gramEnd"/>
      <w:r>
        <w:t xml:space="preserve">) and </w:t>
      </w:r>
      <w:proofErr w:type="spellStart"/>
      <w:r>
        <w:t>sem_post</w:t>
      </w:r>
      <w:proofErr w:type="spellEnd"/>
      <w:r>
        <w:t xml:space="preserve">() functions are used to control the number of threads allowed to execute concurrently. The </w:t>
      </w:r>
      <w:proofErr w:type="spellStart"/>
      <w:r>
        <w:t>pthread_mutex_</w:t>
      </w:r>
      <w:proofErr w:type="gramStart"/>
      <w:r>
        <w:t>lock</w:t>
      </w:r>
      <w:proofErr w:type="spellEnd"/>
      <w:r>
        <w:t>(</w:t>
      </w:r>
      <w:proofErr w:type="gramEnd"/>
      <w:r>
        <w:t xml:space="preserve">) and </w:t>
      </w:r>
      <w:proofErr w:type="spellStart"/>
      <w:r>
        <w:t>pthread_mutex_unlock</w:t>
      </w:r>
      <w:proofErr w:type="spellEnd"/>
      <w:r>
        <w:t>() functions ensure exclusive access to the critical section.</w:t>
      </w:r>
    </w:p>
    <w:p w:rsidR="001F667B" w:rsidRDefault="001F667B" w:rsidP="001F667B"/>
    <w:p w:rsidR="001F667B" w:rsidRDefault="001F667B" w:rsidP="001F667B">
      <w:r>
        <w:t xml:space="preserve">The main function creates the threads using </w:t>
      </w:r>
      <w:proofErr w:type="spellStart"/>
      <w:r>
        <w:t>pthread_</w:t>
      </w:r>
      <w:proofErr w:type="gramStart"/>
      <w:r>
        <w:t>create</w:t>
      </w:r>
      <w:proofErr w:type="spellEnd"/>
      <w:r>
        <w:t>(</w:t>
      </w:r>
      <w:proofErr w:type="gramEnd"/>
      <w:r>
        <w:t xml:space="preserve">), and waits for them to finish using </w:t>
      </w:r>
      <w:proofErr w:type="spellStart"/>
      <w:r>
        <w:t>pthread_join</w:t>
      </w:r>
      <w:proofErr w:type="spellEnd"/>
      <w:r>
        <w:t xml:space="preserve">(). The shared variable </w:t>
      </w:r>
      <w:proofErr w:type="spellStart"/>
      <w:r>
        <w:t>sharedVariable</w:t>
      </w:r>
      <w:proofErr w:type="spellEnd"/>
      <w:r>
        <w:t xml:space="preserve"> is incremented within the c</w:t>
      </w:r>
      <w:r>
        <w:t>ritical section by each thread.</w:t>
      </w:r>
    </w:p>
    <w:p w:rsidR="001F667B" w:rsidRDefault="001F667B" w:rsidP="001F667B">
      <w:r>
        <w:t>Remember to compile and link this code using the -</w:t>
      </w:r>
      <w:proofErr w:type="spellStart"/>
      <w:r>
        <w:t>pthread</w:t>
      </w:r>
      <w:proofErr w:type="spellEnd"/>
      <w:r>
        <w:t xml:space="preserve"> flag to include the </w:t>
      </w:r>
      <w:proofErr w:type="spellStart"/>
      <w:r>
        <w:t>pthread</w:t>
      </w:r>
      <w:proofErr w:type="spellEnd"/>
      <w:r>
        <w:t xml:space="preserve"> library.</w:t>
      </w:r>
    </w:p>
    <w:sectPr w:rsidR="001F667B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67B"/>
    <w:rsid w:val="001F667B"/>
    <w:rsid w:val="006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93236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6777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3996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1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01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857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365918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76483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4504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57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37778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5853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16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92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209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40357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5965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113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49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038867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047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53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6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48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80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2132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2023-07-06T05:08:00Z</dcterms:created>
  <dcterms:modified xsi:type="dcterms:W3CDTF">2023-07-06T05:10:00Z</dcterms:modified>
</cp:coreProperties>
</file>