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49" w:rsidRPr="00E30C49" w:rsidRDefault="00E30C49" w:rsidP="00E30C49">
      <w:pPr>
        <w:jc w:val="center"/>
        <w:rPr>
          <w:b/>
        </w:rPr>
      </w:pPr>
      <w:r>
        <w:rPr>
          <w:b/>
        </w:rPr>
        <w:t>Section D</w:t>
      </w:r>
    </w:p>
    <w:p w:rsidR="00E30C49" w:rsidRPr="00E30C49" w:rsidRDefault="00E30C49" w:rsidP="00E30C49">
      <w:pPr>
        <w:jc w:val="center"/>
        <w:rPr>
          <w:b/>
        </w:rPr>
      </w:pPr>
      <w:r w:rsidRPr="00E30C49">
        <w:rPr>
          <w:b/>
        </w:rPr>
        <w:t>PTVS: ASHO1203</w:t>
      </w:r>
    </w:p>
    <w:p w:rsidR="00E30C49" w:rsidRDefault="00E30C49" w:rsidP="00E30C49">
      <w:pPr>
        <w:jc w:val="center"/>
        <w:rPr>
          <w:b/>
        </w:rPr>
      </w:pPr>
      <w:r w:rsidRPr="00E30C49">
        <w:rPr>
          <w:b/>
        </w:rPr>
        <w:t>Assignment topic Marks (2.5)</w:t>
      </w:r>
    </w:p>
    <w:p w:rsidR="0044302A" w:rsidRPr="00E30C49" w:rsidRDefault="0044302A" w:rsidP="00E30C49">
      <w:pPr>
        <w:jc w:val="center"/>
        <w:rPr>
          <w:b/>
        </w:rPr>
      </w:pPr>
      <w:r>
        <w:rPr>
          <w:b/>
        </w:rPr>
        <w:t>Presentation mark (7.5)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79"/>
        <w:gridCol w:w="1359"/>
        <w:gridCol w:w="1364"/>
        <w:gridCol w:w="1364"/>
      </w:tblGrid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 w:rsidRPr="00E30C49">
              <w:t>ROLL NO.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Assignment topic</w:t>
            </w:r>
          </w:p>
        </w:tc>
        <w:tc>
          <w:tcPr>
            <w:tcW w:w="1359" w:type="dxa"/>
          </w:tcPr>
          <w:p w:rsidR="005F302B" w:rsidRPr="00E30C49" w:rsidRDefault="005F302B" w:rsidP="00E30C49">
            <w:r w:rsidRPr="005F302B">
              <w:t>Assignment</w:t>
            </w:r>
          </w:p>
        </w:tc>
        <w:tc>
          <w:tcPr>
            <w:tcW w:w="1364" w:type="dxa"/>
          </w:tcPr>
          <w:p w:rsidR="005F302B" w:rsidRPr="00E30C49" w:rsidRDefault="005F302B" w:rsidP="00E30C49">
            <w:r>
              <w:t>presentation</w:t>
            </w:r>
          </w:p>
        </w:tc>
        <w:tc>
          <w:tcPr>
            <w:tcW w:w="1364" w:type="dxa"/>
          </w:tcPr>
          <w:p w:rsidR="005F302B" w:rsidRDefault="005F302B" w:rsidP="00E30C49">
            <w:r>
              <w:t>Practical Ma</w:t>
            </w:r>
            <w:bookmarkStart w:id="0" w:name="_GoBack"/>
            <w:bookmarkEnd w:id="0"/>
            <w:r>
              <w:t>nual</w:t>
            </w:r>
          </w:p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220804130015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of tomato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220804130025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of chili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220804130026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of Brinjal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220804130027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of potato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220804130041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okra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220804130048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onion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220804130049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garlic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220804130051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 xml:space="preserve">Physiological disorder of carrot 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220804130052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radish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220804130053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 xml:space="preserve">Physiological disorder and 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220804130075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cabbage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220804130077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cauliflower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220804130083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broccoli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220804130091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Physiological disorder and insect pest of pea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220804130092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 xml:space="preserve">Physiological disorder and insect pest of French bean 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220804130104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 xml:space="preserve">Physiological disorder and insect pest of cowpea 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220804130105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tomato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lastRenderedPageBreak/>
              <w:t>220804130113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 xml:space="preserve">insect pest of Brinjal 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220804130129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chili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220804130132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potato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220804130133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cucumber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220804130137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watermelon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220804130138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bitter gourd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220804130140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muskmelon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220804130147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pumpkin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220804130148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tomato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220804130151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Brinjal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220804130155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chili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220804130163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potato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220804130169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cauliflower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220804130172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cabbage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220804130173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onion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220804130177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garlic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220804130184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pea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220804130186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French bean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220804130193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cowpea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220804130195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okra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220804130198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carrot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220804130205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radish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220804130212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cucumber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220804130215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muskmelon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220804130222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watermelon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220804130235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pumpkin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220804130240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bitter gourd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220804130245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Diseases of bottle gourd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>
            <w:r>
              <w:t>220804130246</w:t>
            </w:r>
          </w:p>
        </w:tc>
        <w:tc>
          <w:tcPr>
            <w:tcW w:w="2479" w:type="dxa"/>
          </w:tcPr>
          <w:p w:rsidR="005F302B" w:rsidRPr="00E30C49" w:rsidRDefault="005F302B" w:rsidP="00E30C49">
            <w:r w:rsidRPr="00E30C49">
              <w:t>Insect pest of bottle gourd</w:t>
            </w:r>
          </w:p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  <w:tr w:rsidR="005F302B" w:rsidRPr="00E30C49" w:rsidTr="005F302B">
        <w:tc>
          <w:tcPr>
            <w:tcW w:w="2547" w:type="dxa"/>
          </w:tcPr>
          <w:p w:rsidR="005F302B" w:rsidRPr="00E30C49" w:rsidRDefault="005F302B" w:rsidP="00E30C49"/>
        </w:tc>
        <w:tc>
          <w:tcPr>
            <w:tcW w:w="2479" w:type="dxa"/>
          </w:tcPr>
          <w:p w:rsidR="005F302B" w:rsidRPr="00E30C49" w:rsidRDefault="005F302B" w:rsidP="00E30C49"/>
        </w:tc>
        <w:tc>
          <w:tcPr>
            <w:tcW w:w="1359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  <w:tc>
          <w:tcPr>
            <w:tcW w:w="1364" w:type="dxa"/>
          </w:tcPr>
          <w:p w:rsidR="005F302B" w:rsidRPr="00E30C49" w:rsidRDefault="005F302B" w:rsidP="00E30C49"/>
        </w:tc>
      </w:tr>
    </w:tbl>
    <w:p w:rsidR="00E30C49" w:rsidRPr="00E30C49" w:rsidRDefault="00E30C49" w:rsidP="00E30C49">
      <w:pPr>
        <w:rPr>
          <w:b/>
        </w:rPr>
      </w:pPr>
    </w:p>
    <w:p w:rsidR="00D85E2D" w:rsidRDefault="00D85E2D"/>
    <w:sectPr w:rsidR="00D8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FF"/>
    <w:rsid w:val="002E3A51"/>
    <w:rsid w:val="0044302A"/>
    <w:rsid w:val="005F302B"/>
    <w:rsid w:val="0085705D"/>
    <w:rsid w:val="008C0768"/>
    <w:rsid w:val="00C332FF"/>
    <w:rsid w:val="00D85E2D"/>
    <w:rsid w:val="00E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A7C2"/>
  <w15:chartTrackingRefBased/>
  <w15:docId w15:val="{CC4A3FFA-2909-4D59-B598-2781615C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2023-04-12T05:20:00Z</dcterms:created>
  <dcterms:modified xsi:type="dcterms:W3CDTF">2023-05-04T07:13:00Z</dcterms:modified>
</cp:coreProperties>
</file>