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A5DD" w14:textId="72901208" w:rsidR="00C6220F" w:rsidRDefault="00C6220F" w:rsidP="00C6220F">
      <w:pPr>
        <w:rPr>
          <w:sz w:val="24"/>
          <w:szCs w:val="24"/>
        </w:rPr>
      </w:pPr>
      <w:r w:rsidRPr="00C6220F">
        <w:rPr>
          <w:b/>
          <w:bCs/>
          <w:sz w:val="24"/>
          <w:szCs w:val="24"/>
        </w:rPr>
        <w:t>Criminal profiling</w:t>
      </w:r>
      <w:r w:rsidRPr="00C6220F">
        <w:rPr>
          <w:sz w:val="24"/>
          <w:szCs w:val="24"/>
        </w:rPr>
        <w:t xml:space="preserve"> </w:t>
      </w:r>
    </w:p>
    <w:p w14:paraId="1222D89F" w14:textId="4D70E331" w:rsidR="00C6220F" w:rsidRPr="00C6220F" w:rsidRDefault="00C6220F" w:rsidP="00C6220F">
      <w:pPr>
        <w:rPr>
          <w:sz w:val="24"/>
          <w:szCs w:val="24"/>
        </w:rPr>
      </w:pPr>
      <w:r w:rsidRPr="00C6220F">
        <w:rPr>
          <w:sz w:val="24"/>
          <w:szCs w:val="24"/>
        </w:rPr>
        <w:t xml:space="preserve">also known as offender profiling or </w:t>
      </w:r>
      <w:proofErr w:type="spellStart"/>
      <w:r w:rsidRPr="00C6220F">
        <w:rPr>
          <w:sz w:val="24"/>
          <w:szCs w:val="24"/>
        </w:rPr>
        <w:t>behavioral</w:t>
      </w:r>
      <w:proofErr w:type="spellEnd"/>
      <w:r w:rsidRPr="00C6220F">
        <w:rPr>
          <w:sz w:val="24"/>
          <w:szCs w:val="24"/>
        </w:rPr>
        <w:t xml:space="preserve"> profiling, is a technique used in law enforcement to create profiles of unknown criminals based on </w:t>
      </w:r>
      <w:proofErr w:type="spellStart"/>
      <w:r w:rsidRPr="00C6220F">
        <w:rPr>
          <w:sz w:val="24"/>
          <w:szCs w:val="24"/>
        </w:rPr>
        <w:t>behavioral</w:t>
      </w:r>
      <w:proofErr w:type="spellEnd"/>
      <w:r w:rsidRPr="00C6220F">
        <w:rPr>
          <w:sz w:val="24"/>
          <w:szCs w:val="24"/>
        </w:rPr>
        <w:t xml:space="preserve"> patterns, motivations, and other characteristics. While criminal profiling has traditionally been applied to offline crimes, it can also have an impact on the investigation and prevention of cybercrimes. Here are some ways in which criminal profiling can be relevant to cybercrimes:</w:t>
      </w:r>
    </w:p>
    <w:p w14:paraId="5DDCFCC3" w14:textId="77777777" w:rsidR="00C6220F" w:rsidRPr="00C6220F" w:rsidRDefault="00C6220F" w:rsidP="00C6220F">
      <w:pPr>
        <w:numPr>
          <w:ilvl w:val="0"/>
          <w:numId w:val="1"/>
        </w:numPr>
        <w:rPr>
          <w:sz w:val="24"/>
          <w:szCs w:val="24"/>
        </w:rPr>
      </w:pPr>
      <w:r w:rsidRPr="00C6220F">
        <w:rPr>
          <w:sz w:val="24"/>
          <w:szCs w:val="24"/>
        </w:rPr>
        <w:t xml:space="preserve">Investigative Tool: Criminal profiling can assist in cybercrime investigations by providing insights into the possible offender's characteristics, motivations, and </w:t>
      </w:r>
      <w:proofErr w:type="spellStart"/>
      <w:r w:rsidRPr="00C6220F">
        <w:rPr>
          <w:sz w:val="24"/>
          <w:szCs w:val="24"/>
        </w:rPr>
        <w:t>behavioral</w:t>
      </w:r>
      <w:proofErr w:type="spellEnd"/>
      <w:r w:rsidRPr="00C6220F">
        <w:rPr>
          <w:sz w:val="24"/>
          <w:szCs w:val="24"/>
        </w:rPr>
        <w:t xml:space="preserve"> patterns. Profilers can </w:t>
      </w:r>
      <w:proofErr w:type="spellStart"/>
      <w:r w:rsidRPr="00C6220F">
        <w:rPr>
          <w:sz w:val="24"/>
          <w:szCs w:val="24"/>
        </w:rPr>
        <w:t>analyze</w:t>
      </w:r>
      <w:proofErr w:type="spellEnd"/>
      <w:r w:rsidRPr="00C6220F">
        <w:rPr>
          <w:sz w:val="24"/>
          <w:szCs w:val="24"/>
        </w:rPr>
        <w:t xml:space="preserve"> the methods used in cybercrimes, the targets chosen, and the outcomes to develop a profile that helps narrow down potential suspects and guide the investigation.</w:t>
      </w:r>
    </w:p>
    <w:p w14:paraId="01D9BD1B" w14:textId="77777777" w:rsidR="00C6220F" w:rsidRPr="00C6220F" w:rsidRDefault="00C6220F" w:rsidP="00C6220F">
      <w:pPr>
        <w:numPr>
          <w:ilvl w:val="0"/>
          <w:numId w:val="1"/>
        </w:numPr>
        <w:rPr>
          <w:sz w:val="24"/>
          <w:szCs w:val="24"/>
        </w:rPr>
      </w:pPr>
      <w:r w:rsidRPr="00C6220F">
        <w:rPr>
          <w:sz w:val="24"/>
          <w:szCs w:val="24"/>
        </w:rPr>
        <w:t xml:space="preserve">Offender Identification: Profiling techniques, combined with digital forensics and other investigative methods, can aid in identifying and apprehending cybercriminals. By </w:t>
      </w:r>
      <w:proofErr w:type="spellStart"/>
      <w:r w:rsidRPr="00C6220F">
        <w:rPr>
          <w:sz w:val="24"/>
          <w:szCs w:val="24"/>
        </w:rPr>
        <w:t>analyzing</w:t>
      </w:r>
      <w:proofErr w:type="spellEnd"/>
      <w:r w:rsidRPr="00C6220F">
        <w:rPr>
          <w:sz w:val="24"/>
          <w:szCs w:val="24"/>
        </w:rPr>
        <w:t xml:space="preserve"> the digital footprints left behind, the manner of attack, and patterns of </w:t>
      </w:r>
      <w:proofErr w:type="spellStart"/>
      <w:r w:rsidRPr="00C6220F">
        <w:rPr>
          <w:sz w:val="24"/>
          <w:szCs w:val="24"/>
        </w:rPr>
        <w:t>behavior</w:t>
      </w:r>
      <w:proofErr w:type="spellEnd"/>
      <w:r w:rsidRPr="00C6220F">
        <w:rPr>
          <w:sz w:val="24"/>
          <w:szCs w:val="24"/>
        </w:rPr>
        <w:t>, profilers can help investigators link the cybercrime to a specific individual or group.</w:t>
      </w:r>
    </w:p>
    <w:p w14:paraId="19385661" w14:textId="77777777" w:rsidR="00C6220F" w:rsidRPr="00C6220F" w:rsidRDefault="00C6220F" w:rsidP="00C6220F">
      <w:pPr>
        <w:numPr>
          <w:ilvl w:val="0"/>
          <w:numId w:val="1"/>
        </w:numPr>
        <w:rPr>
          <w:sz w:val="24"/>
          <w:szCs w:val="24"/>
        </w:rPr>
      </w:pPr>
      <w:r w:rsidRPr="00C6220F">
        <w:rPr>
          <w:sz w:val="24"/>
          <w:szCs w:val="24"/>
        </w:rPr>
        <w:t xml:space="preserve">Modus Operandi Analysis: Profiling cybercrimes can involve </w:t>
      </w:r>
      <w:proofErr w:type="spellStart"/>
      <w:r w:rsidRPr="00C6220F">
        <w:rPr>
          <w:sz w:val="24"/>
          <w:szCs w:val="24"/>
        </w:rPr>
        <w:t>analyzing</w:t>
      </w:r>
      <w:proofErr w:type="spellEnd"/>
      <w:r w:rsidRPr="00C6220F">
        <w:rPr>
          <w:sz w:val="24"/>
          <w:szCs w:val="24"/>
        </w:rPr>
        <w:t xml:space="preserve"> the modus operandi (MO) of the offender. Understanding the techniques, tools, and strategies employed by the offender can provide valuable information for law enforcement in identifying similarities across multiple cybercrimes and potentially linking them to the same perpetrator.</w:t>
      </w:r>
    </w:p>
    <w:p w14:paraId="2156891B" w14:textId="77777777" w:rsidR="00C6220F" w:rsidRPr="00C6220F" w:rsidRDefault="00C6220F" w:rsidP="00C6220F">
      <w:pPr>
        <w:numPr>
          <w:ilvl w:val="0"/>
          <w:numId w:val="1"/>
        </w:numPr>
        <w:rPr>
          <w:sz w:val="24"/>
          <w:szCs w:val="24"/>
        </w:rPr>
      </w:pPr>
      <w:proofErr w:type="spellStart"/>
      <w:r w:rsidRPr="00C6220F">
        <w:rPr>
          <w:sz w:val="24"/>
          <w:szCs w:val="24"/>
        </w:rPr>
        <w:t>Behavior</w:t>
      </w:r>
      <w:proofErr w:type="spellEnd"/>
      <w:r w:rsidRPr="00C6220F">
        <w:rPr>
          <w:sz w:val="24"/>
          <w:szCs w:val="24"/>
        </w:rPr>
        <w:t xml:space="preserve"> Prediction: Criminal profiling can help predict the future </w:t>
      </w:r>
      <w:proofErr w:type="spellStart"/>
      <w:r w:rsidRPr="00C6220F">
        <w:rPr>
          <w:sz w:val="24"/>
          <w:szCs w:val="24"/>
        </w:rPr>
        <w:t>behavior</w:t>
      </w:r>
      <w:proofErr w:type="spellEnd"/>
      <w:r w:rsidRPr="00C6220F">
        <w:rPr>
          <w:sz w:val="24"/>
          <w:szCs w:val="24"/>
        </w:rPr>
        <w:t xml:space="preserve"> of cybercriminals. By examining patterns of past cybercrimes and the underlying motivations, profilers can make predictions about the types of targets, methods, or future criminal activities that an offender may engage in. This information can be used to inform prevention strategies and allocate resources effectively.</w:t>
      </w:r>
    </w:p>
    <w:p w14:paraId="0FD68E54" w14:textId="77777777" w:rsidR="00C6220F" w:rsidRPr="00C6220F" w:rsidRDefault="00C6220F" w:rsidP="00C6220F">
      <w:pPr>
        <w:numPr>
          <w:ilvl w:val="0"/>
          <w:numId w:val="1"/>
        </w:numPr>
        <w:rPr>
          <w:sz w:val="24"/>
          <w:szCs w:val="24"/>
        </w:rPr>
      </w:pPr>
      <w:proofErr w:type="spellStart"/>
      <w:r w:rsidRPr="00C6220F">
        <w:rPr>
          <w:sz w:val="24"/>
          <w:szCs w:val="24"/>
        </w:rPr>
        <w:t>Behavioral</w:t>
      </w:r>
      <w:proofErr w:type="spellEnd"/>
      <w:r w:rsidRPr="00C6220F">
        <w:rPr>
          <w:sz w:val="24"/>
          <w:szCs w:val="24"/>
        </w:rPr>
        <w:t xml:space="preserve"> Analysis for Prevention: Profiling cybercriminals can contribute to the development of prevention strategies. By understanding the motivations, vulnerabilities, and </w:t>
      </w:r>
      <w:proofErr w:type="spellStart"/>
      <w:r w:rsidRPr="00C6220F">
        <w:rPr>
          <w:sz w:val="24"/>
          <w:szCs w:val="24"/>
        </w:rPr>
        <w:t>behavioral</w:t>
      </w:r>
      <w:proofErr w:type="spellEnd"/>
      <w:r w:rsidRPr="00C6220F">
        <w:rPr>
          <w:sz w:val="24"/>
          <w:szCs w:val="24"/>
        </w:rPr>
        <w:t xml:space="preserve"> patterns associated with cybercrime, law enforcement agencies and cybersecurity professionals can design targeted interventions, implement effective security measures, and educate individuals and organizations on mitigating risks.</w:t>
      </w:r>
    </w:p>
    <w:p w14:paraId="351EE4DD" w14:textId="77777777" w:rsidR="00C6220F" w:rsidRPr="00C6220F" w:rsidRDefault="00C6220F" w:rsidP="00C6220F">
      <w:pPr>
        <w:rPr>
          <w:sz w:val="24"/>
          <w:szCs w:val="24"/>
        </w:rPr>
      </w:pPr>
      <w:r w:rsidRPr="00C6220F">
        <w:rPr>
          <w:sz w:val="24"/>
          <w:szCs w:val="24"/>
        </w:rPr>
        <w:t xml:space="preserve">It's important to note that criminal profiling in the context of cybercrimes is not without limitations. The dynamic nature of cybercrimes, the use of anonymity tools, and the constantly evolving tactics employed by cybercriminals can pose challenges to traditional profiling techniques. Nevertheless, integrating profiling approaches with advanced technological tools and collaboration between law enforcement, cybersecurity experts, and </w:t>
      </w:r>
      <w:proofErr w:type="spellStart"/>
      <w:r w:rsidRPr="00C6220F">
        <w:rPr>
          <w:sz w:val="24"/>
          <w:szCs w:val="24"/>
        </w:rPr>
        <w:t>behavioral</w:t>
      </w:r>
      <w:proofErr w:type="spellEnd"/>
      <w:r w:rsidRPr="00C6220F">
        <w:rPr>
          <w:sz w:val="24"/>
          <w:szCs w:val="24"/>
        </w:rPr>
        <w:t xml:space="preserve"> scientists can enhance efforts to combat cybercrimes and mitigate their impact.</w:t>
      </w:r>
    </w:p>
    <w:p w14:paraId="7D3EBC89" w14:textId="5FB56858" w:rsidR="00C6220F" w:rsidRPr="00C6220F" w:rsidRDefault="00C6220F" w:rsidP="00C6220F">
      <w:pPr>
        <w:rPr>
          <w:sz w:val="24"/>
          <w:szCs w:val="24"/>
        </w:rPr>
      </w:pPr>
      <w:r w:rsidRPr="00C6220F">
        <w:rPr>
          <w:sz w:val="24"/>
          <w:szCs w:val="24"/>
        </w:rPr>
        <mc:AlternateContent>
          <mc:Choice Requires="wps">
            <w:drawing>
              <wp:inline distT="0" distB="0" distL="0" distR="0" wp14:anchorId="31925F27" wp14:editId="7951CE10">
                <wp:extent cx="304800" cy="304800"/>
                <wp:effectExtent l="0" t="0" r="0" b="0"/>
                <wp:docPr id="90171326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0D3F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D3D432" w14:textId="77777777" w:rsidR="00C6220F" w:rsidRPr="00C6220F" w:rsidRDefault="00C6220F" w:rsidP="00C6220F">
      <w:pPr>
        <w:rPr>
          <w:b/>
          <w:bCs/>
          <w:sz w:val="24"/>
          <w:szCs w:val="24"/>
        </w:rPr>
      </w:pPr>
      <w:r w:rsidRPr="00C6220F">
        <w:rPr>
          <w:b/>
          <w:bCs/>
          <w:sz w:val="24"/>
          <w:szCs w:val="24"/>
        </w:rPr>
        <w:lastRenderedPageBreak/>
        <w:t>Impact of cyber crimes</w:t>
      </w:r>
    </w:p>
    <w:p w14:paraId="329A8BBA" w14:textId="77777777" w:rsidR="00C6220F" w:rsidRPr="00C6220F" w:rsidRDefault="00C6220F" w:rsidP="00C6220F">
      <w:pPr>
        <w:rPr>
          <w:sz w:val="24"/>
          <w:szCs w:val="24"/>
        </w:rPr>
      </w:pPr>
      <w:r w:rsidRPr="00C6220F">
        <w:rPr>
          <w:sz w:val="24"/>
          <w:szCs w:val="24"/>
        </w:rPr>
        <w:t>Cybercrimes have significant impacts on individuals, organizations, and society as a whole. The consequences of cybercrimes can be far-reaching and encompass various domains. Here are some of the impacts of cybercrimes:</w:t>
      </w:r>
    </w:p>
    <w:p w14:paraId="6DEF1C62" w14:textId="77777777" w:rsidR="00C6220F" w:rsidRPr="00C6220F" w:rsidRDefault="00C6220F" w:rsidP="00C6220F">
      <w:pPr>
        <w:numPr>
          <w:ilvl w:val="0"/>
          <w:numId w:val="2"/>
        </w:numPr>
        <w:rPr>
          <w:sz w:val="24"/>
          <w:szCs w:val="24"/>
        </w:rPr>
      </w:pPr>
      <w:r w:rsidRPr="00C6220F">
        <w:rPr>
          <w:sz w:val="24"/>
          <w:szCs w:val="24"/>
        </w:rPr>
        <w:t>Financial Loss: Cybercrimes often result in financial losses for individuals and organizations. This includes theft of funds, unauthorized access to financial accounts, online scams, and fraud. The financial impact can range from individual identity theft to massive financial losses for businesses and even destabilization of financial markets.</w:t>
      </w:r>
    </w:p>
    <w:p w14:paraId="0920D630" w14:textId="77777777" w:rsidR="00C6220F" w:rsidRPr="00C6220F" w:rsidRDefault="00C6220F" w:rsidP="00C6220F">
      <w:pPr>
        <w:numPr>
          <w:ilvl w:val="0"/>
          <w:numId w:val="2"/>
        </w:numPr>
        <w:rPr>
          <w:sz w:val="24"/>
          <w:szCs w:val="24"/>
        </w:rPr>
      </w:pPr>
      <w:r w:rsidRPr="00C6220F">
        <w:rPr>
          <w:sz w:val="24"/>
          <w:szCs w:val="24"/>
        </w:rPr>
        <w:t>Data Breaches and Privacy Violations: Cyberattacks can lead to data breaches, compromising sensitive personal and financial information of individuals. Such breaches erode trust in institutions and can have long-lasting effects on individuals' privacy, leading to identity theft, blackmail, or unauthorized use of personal information.</w:t>
      </w:r>
    </w:p>
    <w:p w14:paraId="4BC5A935" w14:textId="77777777" w:rsidR="00C6220F" w:rsidRPr="00C6220F" w:rsidRDefault="00C6220F" w:rsidP="00C6220F">
      <w:pPr>
        <w:numPr>
          <w:ilvl w:val="0"/>
          <w:numId w:val="2"/>
        </w:numPr>
        <w:rPr>
          <w:sz w:val="24"/>
          <w:szCs w:val="24"/>
        </w:rPr>
      </w:pPr>
      <w:r w:rsidRPr="00C6220F">
        <w:rPr>
          <w:sz w:val="24"/>
          <w:szCs w:val="24"/>
        </w:rPr>
        <w:t>Disruption of Critical Infrastructure: Cyberattacks on critical infrastructure, such as power grids, transportation systems, or communication networks, can have severe consequences. They can disrupt services, cause widespread power outages, disrupt transportation systems, and impact public safety.</w:t>
      </w:r>
    </w:p>
    <w:p w14:paraId="78F931D0" w14:textId="77777777" w:rsidR="00C6220F" w:rsidRPr="00C6220F" w:rsidRDefault="00C6220F" w:rsidP="00C6220F">
      <w:pPr>
        <w:numPr>
          <w:ilvl w:val="0"/>
          <w:numId w:val="2"/>
        </w:numPr>
        <w:rPr>
          <w:sz w:val="24"/>
          <w:szCs w:val="24"/>
        </w:rPr>
      </w:pPr>
      <w:r w:rsidRPr="00C6220F">
        <w:rPr>
          <w:sz w:val="24"/>
          <w:szCs w:val="24"/>
        </w:rPr>
        <w:t>Damage to Reputations: Cybercrimes can tarnish the reputation of individuals and organizations. Data breaches, online defamation, and unauthorized release of sensitive information can lead to reputational damage, loss of trust, and negative public perception.</w:t>
      </w:r>
    </w:p>
    <w:p w14:paraId="0AF8F76B" w14:textId="77777777" w:rsidR="00C6220F" w:rsidRPr="00C6220F" w:rsidRDefault="00C6220F" w:rsidP="00C6220F">
      <w:pPr>
        <w:numPr>
          <w:ilvl w:val="0"/>
          <w:numId w:val="2"/>
        </w:numPr>
        <w:rPr>
          <w:sz w:val="24"/>
          <w:szCs w:val="24"/>
        </w:rPr>
      </w:pPr>
      <w:r w:rsidRPr="00C6220F">
        <w:rPr>
          <w:sz w:val="24"/>
          <w:szCs w:val="24"/>
        </w:rPr>
        <w:t>Psychological and Emotional Impact: Victims of cybercrimes often experience psychological and emotional distress. Cyberbullying, online harassment, and stalking can lead to anxiety, depression, and other mental health issues. The sense of violation and loss of privacy can have long-lasting psychological impacts on individuals.</w:t>
      </w:r>
    </w:p>
    <w:p w14:paraId="0C388B48" w14:textId="77777777" w:rsidR="00C6220F" w:rsidRPr="00C6220F" w:rsidRDefault="00C6220F" w:rsidP="00C6220F">
      <w:pPr>
        <w:numPr>
          <w:ilvl w:val="0"/>
          <w:numId w:val="2"/>
        </w:numPr>
        <w:rPr>
          <w:sz w:val="24"/>
          <w:szCs w:val="24"/>
        </w:rPr>
      </w:pPr>
      <w:r w:rsidRPr="00C6220F">
        <w:rPr>
          <w:sz w:val="24"/>
          <w:szCs w:val="24"/>
        </w:rPr>
        <w:t>Economic Impact: The overall economy can be affected by cybercrimes. Businesses may suffer financial losses, reduced consumer trust, and increased costs associated with cybersecurity measures. Additionally, governments may need to allocate resources to investigate cybercrimes, develop cybersecurity policies, and address the aftermath of attacks.</w:t>
      </w:r>
    </w:p>
    <w:p w14:paraId="7044009A" w14:textId="77777777" w:rsidR="00C6220F" w:rsidRPr="00C6220F" w:rsidRDefault="00C6220F" w:rsidP="00C6220F">
      <w:pPr>
        <w:numPr>
          <w:ilvl w:val="0"/>
          <w:numId w:val="2"/>
        </w:numPr>
        <w:rPr>
          <w:sz w:val="24"/>
          <w:szCs w:val="24"/>
        </w:rPr>
      </w:pPr>
      <w:r w:rsidRPr="00C6220F">
        <w:rPr>
          <w:sz w:val="24"/>
          <w:szCs w:val="24"/>
        </w:rPr>
        <w:t>National Security Concerns: Cybercrimes can have national security implications. Attacks on critical infrastructure, government systems, or military networks can compromise national security, disrupt operations, and compromise classified information.</w:t>
      </w:r>
    </w:p>
    <w:p w14:paraId="7BD7FDAA" w14:textId="77777777" w:rsidR="00C6220F" w:rsidRPr="00C6220F" w:rsidRDefault="00C6220F" w:rsidP="00C6220F">
      <w:pPr>
        <w:numPr>
          <w:ilvl w:val="0"/>
          <w:numId w:val="2"/>
        </w:numPr>
        <w:rPr>
          <w:sz w:val="24"/>
          <w:szCs w:val="24"/>
        </w:rPr>
      </w:pPr>
      <w:r w:rsidRPr="00C6220F">
        <w:rPr>
          <w:sz w:val="24"/>
          <w:szCs w:val="24"/>
        </w:rPr>
        <w:t>Social Disruption: Cybercrimes can disrupt social systems and interactions. The spread of misinformation, hacking of social media accounts, or online harassment can create social divisions, erode trust, and impact social cohesion.</w:t>
      </w:r>
    </w:p>
    <w:p w14:paraId="282B6E5A" w14:textId="77777777" w:rsidR="00C6220F" w:rsidRPr="00C6220F" w:rsidRDefault="00C6220F" w:rsidP="00C6220F">
      <w:pPr>
        <w:rPr>
          <w:sz w:val="24"/>
          <w:szCs w:val="24"/>
        </w:rPr>
      </w:pPr>
      <w:r w:rsidRPr="00C6220F">
        <w:rPr>
          <w:sz w:val="24"/>
          <w:szCs w:val="24"/>
        </w:rPr>
        <w:lastRenderedPageBreak/>
        <w:t>It's important to recognize that the impacts of cybercrimes are continually evolving as technology advances and cybercriminals adapt their tactics. Mitigating these impacts requires a collaborative effort involving individuals, organizations, law enforcement agencies, and policymakers to strengthen cybersecurity measures, promote awareness, and establish effective response mechanisms.</w:t>
      </w:r>
    </w:p>
    <w:p w14:paraId="3ECB5815" w14:textId="77777777" w:rsidR="0015731E" w:rsidRPr="00C6220F" w:rsidRDefault="0015731E">
      <w:pPr>
        <w:rPr>
          <w:sz w:val="24"/>
          <w:szCs w:val="24"/>
        </w:rPr>
      </w:pPr>
    </w:p>
    <w:sectPr w:rsidR="0015731E" w:rsidRPr="00C6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59D6"/>
    <w:multiLevelType w:val="multilevel"/>
    <w:tmpl w:val="6C36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C7A8A"/>
    <w:multiLevelType w:val="multilevel"/>
    <w:tmpl w:val="B9DC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166224">
    <w:abstractNumId w:val="0"/>
  </w:num>
  <w:num w:numId="2" w16cid:durableId="11418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0F"/>
    <w:rsid w:val="0015731E"/>
    <w:rsid w:val="00C622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95B7"/>
  <w15:chartTrackingRefBased/>
  <w15:docId w15:val="{41000D0E-D862-4A9F-BC19-13DC2A88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2285">
      <w:bodyDiv w:val="1"/>
      <w:marLeft w:val="0"/>
      <w:marRight w:val="0"/>
      <w:marTop w:val="0"/>
      <w:marBottom w:val="0"/>
      <w:divBdr>
        <w:top w:val="none" w:sz="0" w:space="0" w:color="auto"/>
        <w:left w:val="none" w:sz="0" w:space="0" w:color="auto"/>
        <w:bottom w:val="none" w:sz="0" w:space="0" w:color="auto"/>
        <w:right w:val="none" w:sz="0" w:space="0" w:color="auto"/>
      </w:divBdr>
      <w:divsChild>
        <w:div w:id="1006831455">
          <w:marLeft w:val="0"/>
          <w:marRight w:val="0"/>
          <w:marTop w:val="0"/>
          <w:marBottom w:val="0"/>
          <w:divBdr>
            <w:top w:val="single" w:sz="2" w:space="0" w:color="auto"/>
            <w:left w:val="single" w:sz="2" w:space="0" w:color="auto"/>
            <w:bottom w:val="single" w:sz="6" w:space="0" w:color="auto"/>
            <w:right w:val="single" w:sz="2" w:space="0" w:color="auto"/>
          </w:divBdr>
          <w:divsChild>
            <w:div w:id="71581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640410">
                  <w:marLeft w:val="0"/>
                  <w:marRight w:val="0"/>
                  <w:marTop w:val="0"/>
                  <w:marBottom w:val="0"/>
                  <w:divBdr>
                    <w:top w:val="single" w:sz="2" w:space="0" w:color="D9D9E3"/>
                    <w:left w:val="single" w:sz="2" w:space="0" w:color="D9D9E3"/>
                    <w:bottom w:val="single" w:sz="2" w:space="0" w:color="D9D9E3"/>
                    <w:right w:val="single" w:sz="2" w:space="0" w:color="D9D9E3"/>
                  </w:divBdr>
                  <w:divsChild>
                    <w:div w:id="278681495">
                      <w:marLeft w:val="0"/>
                      <w:marRight w:val="0"/>
                      <w:marTop w:val="0"/>
                      <w:marBottom w:val="0"/>
                      <w:divBdr>
                        <w:top w:val="single" w:sz="2" w:space="0" w:color="D9D9E3"/>
                        <w:left w:val="single" w:sz="2" w:space="0" w:color="D9D9E3"/>
                        <w:bottom w:val="single" w:sz="2" w:space="0" w:color="D9D9E3"/>
                        <w:right w:val="single" w:sz="2" w:space="0" w:color="D9D9E3"/>
                      </w:divBdr>
                      <w:divsChild>
                        <w:div w:id="1470514735">
                          <w:marLeft w:val="0"/>
                          <w:marRight w:val="0"/>
                          <w:marTop w:val="0"/>
                          <w:marBottom w:val="0"/>
                          <w:divBdr>
                            <w:top w:val="single" w:sz="2" w:space="0" w:color="D9D9E3"/>
                            <w:left w:val="single" w:sz="2" w:space="0" w:color="D9D9E3"/>
                            <w:bottom w:val="single" w:sz="2" w:space="0" w:color="D9D9E3"/>
                            <w:right w:val="single" w:sz="2" w:space="0" w:color="D9D9E3"/>
                          </w:divBdr>
                          <w:divsChild>
                            <w:div w:id="1661232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667030">
          <w:marLeft w:val="0"/>
          <w:marRight w:val="0"/>
          <w:marTop w:val="0"/>
          <w:marBottom w:val="0"/>
          <w:divBdr>
            <w:top w:val="single" w:sz="2" w:space="0" w:color="auto"/>
            <w:left w:val="single" w:sz="2" w:space="0" w:color="auto"/>
            <w:bottom w:val="single" w:sz="6" w:space="0" w:color="auto"/>
            <w:right w:val="single" w:sz="2" w:space="0" w:color="auto"/>
          </w:divBdr>
          <w:divsChild>
            <w:div w:id="6638202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71157">
                  <w:marLeft w:val="0"/>
                  <w:marRight w:val="0"/>
                  <w:marTop w:val="0"/>
                  <w:marBottom w:val="0"/>
                  <w:divBdr>
                    <w:top w:val="single" w:sz="2" w:space="0" w:color="D9D9E3"/>
                    <w:left w:val="single" w:sz="2" w:space="0" w:color="D9D9E3"/>
                    <w:bottom w:val="single" w:sz="2" w:space="0" w:color="D9D9E3"/>
                    <w:right w:val="single" w:sz="2" w:space="0" w:color="D9D9E3"/>
                  </w:divBdr>
                  <w:divsChild>
                    <w:div w:id="330106577">
                      <w:marLeft w:val="0"/>
                      <w:marRight w:val="0"/>
                      <w:marTop w:val="0"/>
                      <w:marBottom w:val="0"/>
                      <w:divBdr>
                        <w:top w:val="single" w:sz="2" w:space="0" w:color="D9D9E3"/>
                        <w:left w:val="single" w:sz="2" w:space="0" w:color="D9D9E3"/>
                        <w:bottom w:val="single" w:sz="2" w:space="0" w:color="D9D9E3"/>
                        <w:right w:val="single" w:sz="2" w:space="0" w:color="D9D9E3"/>
                      </w:divBdr>
                      <w:divsChild>
                        <w:div w:id="1682009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2913669">
                  <w:marLeft w:val="0"/>
                  <w:marRight w:val="0"/>
                  <w:marTop w:val="0"/>
                  <w:marBottom w:val="0"/>
                  <w:divBdr>
                    <w:top w:val="single" w:sz="2" w:space="0" w:color="D9D9E3"/>
                    <w:left w:val="single" w:sz="2" w:space="0" w:color="D9D9E3"/>
                    <w:bottom w:val="single" w:sz="2" w:space="0" w:color="D9D9E3"/>
                    <w:right w:val="single" w:sz="2" w:space="0" w:color="D9D9E3"/>
                  </w:divBdr>
                  <w:divsChild>
                    <w:div w:id="78673737">
                      <w:marLeft w:val="0"/>
                      <w:marRight w:val="0"/>
                      <w:marTop w:val="0"/>
                      <w:marBottom w:val="0"/>
                      <w:divBdr>
                        <w:top w:val="single" w:sz="2" w:space="0" w:color="D9D9E3"/>
                        <w:left w:val="single" w:sz="2" w:space="0" w:color="D9D9E3"/>
                        <w:bottom w:val="single" w:sz="2" w:space="0" w:color="D9D9E3"/>
                        <w:right w:val="single" w:sz="2" w:space="0" w:color="D9D9E3"/>
                      </w:divBdr>
                      <w:divsChild>
                        <w:div w:id="1670057741">
                          <w:marLeft w:val="0"/>
                          <w:marRight w:val="0"/>
                          <w:marTop w:val="0"/>
                          <w:marBottom w:val="0"/>
                          <w:divBdr>
                            <w:top w:val="single" w:sz="2" w:space="0" w:color="D9D9E3"/>
                            <w:left w:val="single" w:sz="2" w:space="0" w:color="D9D9E3"/>
                            <w:bottom w:val="single" w:sz="2" w:space="0" w:color="D9D9E3"/>
                            <w:right w:val="single" w:sz="2" w:space="0" w:color="D9D9E3"/>
                          </w:divBdr>
                          <w:divsChild>
                            <w:div w:id="2141266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1429792">
          <w:marLeft w:val="0"/>
          <w:marRight w:val="0"/>
          <w:marTop w:val="0"/>
          <w:marBottom w:val="0"/>
          <w:divBdr>
            <w:top w:val="single" w:sz="2" w:space="0" w:color="auto"/>
            <w:left w:val="single" w:sz="2" w:space="0" w:color="auto"/>
            <w:bottom w:val="single" w:sz="6" w:space="0" w:color="auto"/>
            <w:right w:val="single" w:sz="2" w:space="0" w:color="auto"/>
          </w:divBdr>
          <w:divsChild>
            <w:div w:id="14825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021369">
                  <w:marLeft w:val="0"/>
                  <w:marRight w:val="0"/>
                  <w:marTop w:val="0"/>
                  <w:marBottom w:val="0"/>
                  <w:divBdr>
                    <w:top w:val="single" w:sz="2" w:space="0" w:color="D9D9E3"/>
                    <w:left w:val="single" w:sz="2" w:space="0" w:color="D9D9E3"/>
                    <w:bottom w:val="single" w:sz="2" w:space="0" w:color="D9D9E3"/>
                    <w:right w:val="single" w:sz="2" w:space="0" w:color="D9D9E3"/>
                  </w:divBdr>
                  <w:divsChild>
                    <w:div w:id="1967855876">
                      <w:marLeft w:val="0"/>
                      <w:marRight w:val="0"/>
                      <w:marTop w:val="0"/>
                      <w:marBottom w:val="0"/>
                      <w:divBdr>
                        <w:top w:val="single" w:sz="2" w:space="0" w:color="D9D9E3"/>
                        <w:left w:val="single" w:sz="2" w:space="0" w:color="D9D9E3"/>
                        <w:bottom w:val="single" w:sz="2" w:space="0" w:color="D9D9E3"/>
                        <w:right w:val="single" w:sz="2" w:space="0" w:color="D9D9E3"/>
                      </w:divBdr>
                      <w:divsChild>
                        <w:div w:id="1492141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99424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0137010">
                  <w:marLeft w:val="0"/>
                  <w:marRight w:val="0"/>
                  <w:marTop w:val="0"/>
                  <w:marBottom w:val="0"/>
                  <w:divBdr>
                    <w:top w:val="single" w:sz="2" w:space="0" w:color="D9D9E3"/>
                    <w:left w:val="single" w:sz="2" w:space="0" w:color="D9D9E3"/>
                    <w:bottom w:val="single" w:sz="2" w:space="0" w:color="D9D9E3"/>
                    <w:right w:val="single" w:sz="2" w:space="0" w:color="D9D9E3"/>
                  </w:divBdr>
                  <w:divsChild>
                    <w:div w:id="1983653722">
                      <w:marLeft w:val="0"/>
                      <w:marRight w:val="0"/>
                      <w:marTop w:val="0"/>
                      <w:marBottom w:val="0"/>
                      <w:divBdr>
                        <w:top w:val="single" w:sz="2" w:space="0" w:color="D9D9E3"/>
                        <w:left w:val="single" w:sz="2" w:space="0" w:color="D9D9E3"/>
                        <w:bottom w:val="single" w:sz="2" w:space="0" w:color="D9D9E3"/>
                        <w:right w:val="single" w:sz="2" w:space="0" w:color="D9D9E3"/>
                      </w:divBdr>
                      <w:divsChild>
                        <w:div w:id="984507068">
                          <w:marLeft w:val="0"/>
                          <w:marRight w:val="0"/>
                          <w:marTop w:val="0"/>
                          <w:marBottom w:val="0"/>
                          <w:divBdr>
                            <w:top w:val="single" w:sz="2" w:space="0" w:color="D9D9E3"/>
                            <w:left w:val="single" w:sz="2" w:space="0" w:color="D9D9E3"/>
                            <w:bottom w:val="single" w:sz="2" w:space="0" w:color="D9D9E3"/>
                            <w:right w:val="single" w:sz="2" w:space="0" w:color="D9D9E3"/>
                          </w:divBdr>
                          <w:divsChild>
                            <w:div w:id="1624076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5611671">
      <w:bodyDiv w:val="1"/>
      <w:marLeft w:val="0"/>
      <w:marRight w:val="0"/>
      <w:marTop w:val="0"/>
      <w:marBottom w:val="0"/>
      <w:divBdr>
        <w:top w:val="none" w:sz="0" w:space="0" w:color="auto"/>
        <w:left w:val="none" w:sz="0" w:space="0" w:color="auto"/>
        <w:bottom w:val="none" w:sz="0" w:space="0" w:color="auto"/>
        <w:right w:val="none" w:sz="0" w:space="0" w:color="auto"/>
      </w:divBdr>
      <w:divsChild>
        <w:div w:id="1932423596">
          <w:marLeft w:val="0"/>
          <w:marRight w:val="0"/>
          <w:marTop w:val="0"/>
          <w:marBottom w:val="0"/>
          <w:divBdr>
            <w:top w:val="single" w:sz="2" w:space="0" w:color="auto"/>
            <w:left w:val="single" w:sz="2" w:space="0" w:color="auto"/>
            <w:bottom w:val="single" w:sz="6" w:space="0" w:color="auto"/>
            <w:right w:val="single" w:sz="2" w:space="0" w:color="auto"/>
          </w:divBdr>
          <w:divsChild>
            <w:div w:id="615216966">
              <w:marLeft w:val="0"/>
              <w:marRight w:val="0"/>
              <w:marTop w:val="100"/>
              <w:marBottom w:val="100"/>
              <w:divBdr>
                <w:top w:val="single" w:sz="2" w:space="0" w:color="D9D9E3"/>
                <w:left w:val="single" w:sz="2" w:space="0" w:color="D9D9E3"/>
                <w:bottom w:val="single" w:sz="2" w:space="0" w:color="D9D9E3"/>
                <w:right w:val="single" w:sz="2" w:space="0" w:color="D9D9E3"/>
              </w:divBdr>
              <w:divsChild>
                <w:div w:id="328606250">
                  <w:marLeft w:val="0"/>
                  <w:marRight w:val="0"/>
                  <w:marTop w:val="0"/>
                  <w:marBottom w:val="0"/>
                  <w:divBdr>
                    <w:top w:val="single" w:sz="2" w:space="0" w:color="D9D9E3"/>
                    <w:left w:val="single" w:sz="2" w:space="0" w:color="D9D9E3"/>
                    <w:bottom w:val="single" w:sz="2" w:space="0" w:color="D9D9E3"/>
                    <w:right w:val="single" w:sz="2" w:space="0" w:color="D9D9E3"/>
                  </w:divBdr>
                  <w:divsChild>
                    <w:div w:id="138041000">
                      <w:marLeft w:val="0"/>
                      <w:marRight w:val="0"/>
                      <w:marTop w:val="0"/>
                      <w:marBottom w:val="0"/>
                      <w:divBdr>
                        <w:top w:val="single" w:sz="2" w:space="0" w:color="D9D9E3"/>
                        <w:left w:val="single" w:sz="2" w:space="0" w:color="D9D9E3"/>
                        <w:bottom w:val="single" w:sz="2" w:space="0" w:color="D9D9E3"/>
                        <w:right w:val="single" w:sz="2" w:space="0" w:color="D9D9E3"/>
                      </w:divBdr>
                      <w:divsChild>
                        <w:div w:id="1651866372">
                          <w:marLeft w:val="0"/>
                          <w:marRight w:val="0"/>
                          <w:marTop w:val="0"/>
                          <w:marBottom w:val="0"/>
                          <w:divBdr>
                            <w:top w:val="single" w:sz="2" w:space="0" w:color="D9D9E3"/>
                            <w:left w:val="single" w:sz="2" w:space="0" w:color="D9D9E3"/>
                            <w:bottom w:val="single" w:sz="2" w:space="0" w:color="D9D9E3"/>
                            <w:right w:val="single" w:sz="2" w:space="0" w:color="D9D9E3"/>
                          </w:divBdr>
                          <w:divsChild>
                            <w:div w:id="1075130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5785261">
          <w:marLeft w:val="0"/>
          <w:marRight w:val="0"/>
          <w:marTop w:val="0"/>
          <w:marBottom w:val="0"/>
          <w:divBdr>
            <w:top w:val="single" w:sz="2" w:space="0" w:color="auto"/>
            <w:left w:val="single" w:sz="2" w:space="0" w:color="auto"/>
            <w:bottom w:val="single" w:sz="6" w:space="0" w:color="auto"/>
            <w:right w:val="single" w:sz="2" w:space="0" w:color="auto"/>
          </w:divBdr>
          <w:divsChild>
            <w:div w:id="14393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3001100">
                  <w:marLeft w:val="0"/>
                  <w:marRight w:val="0"/>
                  <w:marTop w:val="0"/>
                  <w:marBottom w:val="0"/>
                  <w:divBdr>
                    <w:top w:val="single" w:sz="2" w:space="0" w:color="D9D9E3"/>
                    <w:left w:val="single" w:sz="2" w:space="0" w:color="D9D9E3"/>
                    <w:bottom w:val="single" w:sz="2" w:space="0" w:color="D9D9E3"/>
                    <w:right w:val="single" w:sz="2" w:space="0" w:color="D9D9E3"/>
                  </w:divBdr>
                  <w:divsChild>
                    <w:div w:id="533734132">
                      <w:marLeft w:val="0"/>
                      <w:marRight w:val="0"/>
                      <w:marTop w:val="0"/>
                      <w:marBottom w:val="0"/>
                      <w:divBdr>
                        <w:top w:val="single" w:sz="2" w:space="0" w:color="D9D9E3"/>
                        <w:left w:val="single" w:sz="2" w:space="0" w:color="D9D9E3"/>
                        <w:bottom w:val="single" w:sz="2" w:space="0" w:color="D9D9E3"/>
                        <w:right w:val="single" w:sz="2" w:space="0" w:color="D9D9E3"/>
                      </w:divBdr>
                      <w:divsChild>
                        <w:div w:id="257758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0607028">
                  <w:marLeft w:val="0"/>
                  <w:marRight w:val="0"/>
                  <w:marTop w:val="0"/>
                  <w:marBottom w:val="0"/>
                  <w:divBdr>
                    <w:top w:val="single" w:sz="2" w:space="0" w:color="D9D9E3"/>
                    <w:left w:val="single" w:sz="2" w:space="0" w:color="D9D9E3"/>
                    <w:bottom w:val="single" w:sz="2" w:space="0" w:color="D9D9E3"/>
                    <w:right w:val="single" w:sz="2" w:space="0" w:color="D9D9E3"/>
                  </w:divBdr>
                  <w:divsChild>
                    <w:div w:id="196625575">
                      <w:marLeft w:val="0"/>
                      <w:marRight w:val="0"/>
                      <w:marTop w:val="0"/>
                      <w:marBottom w:val="0"/>
                      <w:divBdr>
                        <w:top w:val="single" w:sz="2" w:space="0" w:color="D9D9E3"/>
                        <w:left w:val="single" w:sz="2" w:space="0" w:color="D9D9E3"/>
                        <w:bottom w:val="single" w:sz="2" w:space="0" w:color="D9D9E3"/>
                        <w:right w:val="single" w:sz="2" w:space="0" w:color="D9D9E3"/>
                      </w:divBdr>
                      <w:divsChild>
                        <w:div w:id="726076494">
                          <w:marLeft w:val="0"/>
                          <w:marRight w:val="0"/>
                          <w:marTop w:val="0"/>
                          <w:marBottom w:val="0"/>
                          <w:divBdr>
                            <w:top w:val="single" w:sz="2" w:space="0" w:color="D9D9E3"/>
                            <w:left w:val="single" w:sz="2" w:space="0" w:color="D9D9E3"/>
                            <w:bottom w:val="single" w:sz="2" w:space="0" w:color="D9D9E3"/>
                            <w:right w:val="single" w:sz="2" w:space="0" w:color="D9D9E3"/>
                          </w:divBdr>
                          <w:divsChild>
                            <w:div w:id="977995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8716871">
          <w:marLeft w:val="0"/>
          <w:marRight w:val="0"/>
          <w:marTop w:val="0"/>
          <w:marBottom w:val="0"/>
          <w:divBdr>
            <w:top w:val="single" w:sz="2" w:space="0" w:color="auto"/>
            <w:left w:val="single" w:sz="2" w:space="0" w:color="auto"/>
            <w:bottom w:val="single" w:sz="6" w:space="0" w:color="auto"/>
            <w:right w:val="single" w:sz="2" w:space="0" w:color="auto"/>
          </w:divBdr>
          <w:divsChild>
            <w:div w:id="1895307577">
              <w:marLeft w:val="0"/>
              <w:marRight w:val="0"/>
              <w:marTop w:val="100"/>
              <w:marBottom w:val="100"/>
              <w:divBdr>
                <w:top w:val="single" w:sz="2" w:space="0" w:color="D9D9E3"/>
                <w:left w:val="single" w:sz="2" w:space="0" w:color="D9D9E3"/>
                <w:bottom w:val="single" w:sz="2" w:space="0" w:color="D9D9E3"/>
                <w:right w:val="single" w:sz="2" w:space="0" w:color="D9D9E3"/>
              </w:divBdr>
              <w:divsChild>
                <w:div w:id="285159840">
                  <w:marLeft w:val="0"/>
                  <w:marRight w:val="0"/>
                  <w:marTop w:val="0"/>
                  <w:marBottom w:val="0"/>
                  <w:divBdr>
                    <w:top w:val="single" w:sz="2" w:space="0" w:color="D9D9E3"/>
                    <w:left w:val="single" w:sz="2" w:space="0" w:color="D9D9E3"/>
                    <w:bottom w:val="single" w:sz="2" w:space="0" w:color="D9D9E3"/>
                    <w:right w:val="single" w:sz="2" w:space="0" w:color="D9D9E3"/>
                  </w:divBdr>
                  <w:divsChild>
                    <w:div w:id="1831095358">
                      <w:marLeft w:val="0"/>
                      <w:marRight w:val="0"/>
                      <w:marTop w:val="0"/>
                      <w:marBottom w:val="0"/>
                      <w:divBdr>
                        <w:top w:val="single" w:sz="2" w:space="0" w:color="D9D9E3"/>
                        <w:left w:val="single" w:sz="2" w:space="0" w:color="D9D9E3"/>
                        <w:bottom w:val="single" w:sz="2" w:space="0" w:color="D9D9E3"/>
                        <w:right w:val="single" w:sz="2" w:space="0" w:color="D9D9E3"/>
                      </w:divBdr>
                      <w:divsChild>
                        <w:div w:id="2103640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6251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379802">
                  <w:marLeft w:val="0"/>
                  <w:marRight w:val="0"/>
                  <w:marTop w:val="0"/>
                  <w:marBottom w:val="0"/>
                  <w:divBdr>
                    <w:top w:val="single" w:sz="2" w:space="0" w:color="D9D9E3"/>
                    <w:left w:val="single" w:sz="2" w:space="0" w:color="D9D9E3"/>
                    <w:bottom w:val="single" w:sz="2" w:space="0" w:color="D9D9E3"/>
                    <w:right w:val="single" w:sz="2" w:space="0" w:color="D9D9E3"/>
                  </w:divBdr>
                  <w:divsChild>
                    <w:div w:id="1162621542">
                      <w:marLeft w:val="0"/>
                      <w:marRight w:val="0"/>
                      <w:marTop w:val="0"/>
                      <w:marBottom w:val="0"/>
                      <w:divBdr>
                        <w:top w:val="single" w:sz="2" w:space="0" w:color="D9D9E3"/>
                        <w:left w:val="single" w:sz="2" w:space="0" w:color="D9D9E3"/>
                        <w:bottom w:val="single" w:sz="2" w:space="0" w:color="D9D9E3"/>
                        <w:right w:val="single" w:sz="2" w:space="0" w:color="D9D9E3"/>
                      </w:divBdr>
                      <w:divsChild>
                        <w:div w:id="964505839">
                          <w:marLeft w:val="0"/>
                          <w:marRight w:val="0"/>
                          <w:marTop w:val="0"/>
                          <w:marBottom w:val="0"/>
                          <w:divBdr>
                            <w:top w:val="single" w:sz="2" w:space="0" w:color="D9D9E3"/>
                            <w:left w:val="single" w:sz="2" w:space="0" w:color="D9D9E3"/>
                            <w:bottom w:val="single" w:sz="2" w:space="0" w:color="D9D9E3"/>
                            <w:right w:val="single" w:sz="2" w:space="0" w:color="D9D9E3"/>
                          </w:divBdr>
                          <w:divsChild>
                            <w:div w:id="1695837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2023-07-12T17:55:00Z</dcterms:created>
  <dcterms:modified xsi:type="dcterms:W3CDTF">2023-07-12T17:56:00Z</dcterms:modified>
</cp:coreProperties>
</file>