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5258" w14:textId="77777777" w:rsidR="00F44DA8" w:rsidRPr="00F44DA8" w:rsidRDefault="00F44DA8" w:rsidP="00F44DA8">
      <w:pPr>
        <w:rPr>
          <w:sz w:val="24"/>
          <w:szCs w:val="24"/>
        </w:rPr>
      </w:pPr>
      <w:r w:rsidRPr="00F44DA8">
        <w:rPr>
          <w:b/>
          <w:bCs/>
          <w:sz w:val="24"/>
          <w:szCs w:val="24"/>
        </w:rPr>
        <w:t xml:space="preserve">Difference between BCP and </w:t>
      </w:r>
      <w:proofErr w:type="gramStart"/>
      <w:r w:rsidRPr="00F44DA8">
        <w:rPr>
          <w:b/>
          <w:bCs/>
          <w:sz w:val="24"/>
          <w:szCs w:val="24"/>
        </w:rPr>
        <w:t>DRP</w:t>
      </w:r>
      <w:r w:rsidRPr="00F44DA8">
        <w:rPr>
          <w:sz w:val="24"/>
          <w:szCs w:val="24"/>
        </w:rPr>
        <w:t xml:space="preserve"> :</w:t>
      </w:r>
      <w:proofErr w:type="gramEnd"/>
    </w:p>
    <w:p w14:paraId="637AAB94" w14:textId="77777777" w:rsidR="00F44DA8" w:rsidRPr="00F44DA8" w:rsidRDefault="00F44DA8" w:rsidP="00F44DA8">
      <w:pPr>
        <w:rPr>
          <w:sz w:val="24"/>
          <w:szCs w:val="24"/>
        </w:rPr>
      </w:pPr>
      <w:r w:rsidRPr="00F44DA8">
        <w:rPr>
          <w:sz w:val="24"/>
          <w:szCs w:val="24"/>
        </w:rPr>
        <w:t>BCP (Business Continuity Plan) and DRP (Disaster Recovery Plan) are both essential components of an organization's overall resilience strategy, but they differ in scope and focus. Here's a breakdown of the key differences between BCP and DRP:</w:t>
      </w:r>
    </w:p>
    <w:p w14:paraId="741549BE" w14:textId="77777777" w:rsidR="00F44DA8" w:rsidRPr="00F44DA8" w:rsidRDefault="00F44DA8" w:rsidP="00F44DA8">
      <w:pPr>
        <w:numPr>
          <w:ilvl w:val="0"/>
          <w:numId w:val="1"/>
        </w:numPr>
        <w:rPr>
          <w:sz w:val="24"/>
          <w:szCs w:val="24"/>
        </w:rPr>
      </w:pPr>
      <w:r w:rsidRPr="00F44DA8">
        <w:rPr>
          <w:sz w:val="24"/>
          <w:szCs w:val="24"/>
        </w:rPr>
        <w:t>Scope:</w:t>
      </w:r>
    </w:p>
    <w:p w14:paraId="6FBAFD53" w14:textId="77777777" w:rsidR="00F44DA8" w:rsidRPr="00F44DA8" w:rsidRDefault="00F44DA8" w:rsidP="00F44DA8">
      <w:pPr>
        <w:numPr>
          <w:ilvl w:val="0"/>
          <w:numId w:val="2"/>
        </w:numPr>
        <w:rPr>
          <w:sz w:val="24"/>
          <w:szCs w:val="24"/>
        </w:rPr>
      </w:pPr>
      <w:r w:rsidRPr="00F44DA8">
        <w:rPr>
          <w:sz w:val="24"/>
          <w:szCs w:val="24"/>
        </w:rPr>
        <w:t>BCP: Business Continuity Plan focuses on maintaining essential business functions and processes during and after a disruptive event. It encompasses a broader perspective, covering not only IT systems and data but also people, facilities, supply chains, customer relationships, and other critical aspects of the business.</w:t>
      </w:r>
    </w:p>
    <w:p w14:paraId="73954A5E" w14:textId="77777777" w:rsidR="00F44DA8" w:rsidRPr="00F44DA8" w:rsidRDefault="00F44DA8" w:rsidP="00F44DA8">
      <w:pPr>
        <w:numPr>
          <w:ilvl w:val="0"/>
          <w:numId w:val="2"/>
        </w:numPr>
        <w:rPr>
          <w:sz w:val="24"/>
          <w:szCs w:val="24"/>
        </w:rPr>
      </w:pPr>
      <w:r w:rsidRPr="00F44DA8">
        <w:rPr>
          <w:sz w:val="24"/>
          <w:szCs w:val="24"/>
        </w:rPr>
        <w:t>DRP: Disaster Recovery Plan, on the other hand, specifically focuses on the recovery of IT systems, applications, and data after a disaster or disruptive incident. It primarily addresses the technical aspects of recovering and restoring IT infrastructure.</w:t>
      </w:r>
    </w:p>
    <w:p w14:paraId="4152E3AC" w14:textId="77777777" w:rsidR="00F44DA8" w:rsidRPr="00F44DA8" w:rsidRDefault="00F44DA8" w:rsidP="00F44DA8">
      <w:pPr>
        <w:numPr>
          <w:ilvl w:val="0"/>
          <w:numId w:val="3"/>
        </w:numPr>
        <w:rPr>
          <w:sz w:val="24"/>
          <w:szCs w:val="24"/>
        </w:rPr>
      </w:pPr>
      <w:r w:rsidRPr="00F44DA8">
        <w:rPr>
          <w:sz w:val="24"/>
          <w:szCs w:val="24"/>
        </w:rPr>
        <w:t>Objectives:</w:t>
      </w:r>
    </w:p>
    <w:p w14:paraId="23F50A23" w14:textId="77777777" w:rsidR="00F44DA8" w:rsidRPr="00F44DA8" w:rsidRDefault="00F44DA8" w:rsidP="00F44DA8">
      <w:pPr>
        <w:numPr>
          <w:ilvl w:val="0"/>
          <w:numId w:val="4"/>
        </w:numPr>
        <w:rPr>
          <w:sz w:val="24"/>
          <w:szCs w:val="24"/>
        </w:rPr>
      </w:pPr>
      <w:r w:rsidRPr="00F44DA8">
        <w:rPr>
          <w:sz w:val="24"/>
          <w:szCs w:val="24"/>
        </w:rPr>
        <w:t>BCP: The main objective of a BCP is to ensure the continuity of critical business operations, minimize downtime, and mitigate the impact of a disruption on the organization's ability to serve customers, generate revenue, and maintain market reputation.</w:t>
      </w:r>
    </w:p>
    <w:p w14:paraId="0A92B397" w14:textId="77777777" w:rsidR="00F44DA8" w:rsidRPr="00F44DA8" w:rsidRDefault="00F44DA8" w:rsidP="00F44DA8">
      <w:pPr>
        <w:numPr>
          <w:ilvl w:val="0"/>
          <w:numId w:val="4"/>
        </w:numPr>
        <w:rPr>
          <w:sz w:val="24"/>
          <w:szCs w:val="24"/>
        </w:rPr>
      </w:pPr>
      <w:r w:rsidRPr="00F44DA8">
        <w:rPr>
          <w:sz w:val="24"/>
          <w:szCs w:val="24"/>
        </w:rPr>
        <w:t>DRP: The primary objective of a DRP is to recover IT systems and data as quickly as possible following a disaster or disruptive incident. It aims to restore technical functionality and enable the resumption of business operations.</w:t>
      </w:r>
    </w:p>
    <w:p w14:paraId="39005749" w14:textId="77777777" w:rsidR="00F44DA8" w:rsidRPr="00F44DA8" w:rsidRDefault="00F44DA8" w:rsidP="00F44DA8">
      <w:pPr>
        <w:numPr>
          <w:ilvl w:val="0"/>
          <w:numId w:val="5"/>
        </w:numPr>
        <w:rPr>
          <w:sz w:val="24"/>
          <w:szCs w:val="24"/>
        </w:rPr>
      </w:pPr>
      <w:r w:rsidRPr="00F44DA8">
        <w:rPr>
          <w:sz w:val="24"/>
          <w:szCs w:val="24"/>
        </w:rPr>
        <w:t>Focus:</w:t>
      </w:r>
    </w:p>
    <w:p w14:paraId="5D216488" w14:textId="77777777" w:rsidR="00F44DA8" w:rsidRPr="00F44DA8" w:rsidRDefault="00F44DA8" w:rsidP="00F44DA8">
      <w:pPr>
        <w:numPr>
          <w:ilvl w:val="0"/>
          <w:numId w:val="6"/>
        </w:numPr>
        <w:rPr>
          <w:sz w:val="24"/>
          <w:szCs w:val="24"/>
        </w:rPr>
      </w:pPr>
      <w:r w:rsidRPr="00F44DA8">
        <w:rPr>
          <w:sz w:val="24"/>
          <w:szCs w:val="24"/>
        </w:rPr>
        <w:t>BCP: A BCP focuses on maintaining business operations by implementing strategies such as alternate work locations, backup processes, redundancy measures, and contingency plans. It considers various risks, including natural disasters, cyberattacks, equipment failures, human errors, and other potential disruptions.</w:t>
      </w:r>
    </w:p>
    <w:p w14:paraId="651AAD84" w14:textId="77777777" w:rsidR="00F44DA8" w:rsidRPr="00F44DA8" w:rsidRDefault="00F44DA8" w:rsidP="00F44DA8">
      <w:pPr>
        <w:numPr>
          <w:ilvl w:val="0"/>
          <w:numId w:val="6"/>
        </w:numPr>
        <w:rPr>
          <w:sz w:val="24"/>
          <w:szCs w:val="24"/>
        </w:rPr>
      </w:pPr>
      <w:r w:rsidRPr="00F44DA8">
        <w:rPr>
          <w:sz w:val="24"/>
          <w:szCs w:val="24"/>
        </w:rPr>
        <w:t>DRP: A DRP primarily focuses on recovering IT infrastructure, systems, applications, and data after a disaster. It includes strategies for data backup and restoration, system failover, alternative infrastructure, and recovery testing.</w:t>
      </w:r>
    </w:p>
    <w:p w14:paraId="4B7F814F" w14:textId="77777777" w:rsidR="00F44DA8" w:rsidRPr="00F44DA8" w:rsidRDefault="00F44DA8" w:rsidP="00F44DA8">
      <w:pPr>
        <w:numPr>
          <w:ilvl w:val="0"/>
          <w:numId w:val="7"/>
        </w:numPr>
        <w:rPr>
          <w:sz w:val="24"/>
          <w:szCs w:val="24"/>
        </w:rPr>
      </w:pPr>
      <w:r w:rsidRPr="00F44DA8">
        <w:rPr>
          <w:sz w:val="24"/>
          <w:szCs w:val="24"/>
        </w:rPr>
        <w:t>Timeframe:</w:t>
      </w:r>
    </w:p>
    <w:p w14:paraId="7590A42A" w14:textId="77777777" w:rsidR="00F44DA8" w:rsidRPr="00F44DA8" w:rsidRDefault="00F44DA8" w:rsidP="00F44DA8">
      <w:pPr>
        <w:numPr>
          <w:ilvl w:val="0"/>
          <w:numId w:val="8"/>
        </w:numPr>
        <w:rPr>
          <w:sz w:val="24"/>
          <w:szCs w:val="24"/>
        </w:rPr>
      </w:pPr>
      <w:r w:rsidRPr="00F44DA8">
        <w:rPr>
          <w:sz w:val="24"/>
          <w:szCs w:val="24"/>
        </w:rPr>
        <w:t>BCP: A BCP typically encompasses both short-term and long-term strategies to ensure business continuity during and after a disruption. It may involve immediate response actions, as well as long-term recovery and resumption plans.</w:t>
      </w:r>
    </w:p>
    <w:p w14:paraId="48F6D1BF" w14:textId="77777777" w:rsidR="00F44DA8" w:rsidRPr="00F44DA8" w:rsidRDefault="00F44DA8" w:rsidP="00F44DA8">
      <w:pPr>
        <w:numPr>
          <w:ilvl w:val="0"/>
          <w:numId w:val="8"/>
        </w:numPr>
        <w:rPr>
          <w:sz w:val="24"/>
          <w:szCs w:val="24"/>
        </w:rPr>
      </w:pPr>
      <w:r w:rsidRPr="00F44DA8">
        <w:rPr>
          <w:sz w:val="24"/>
          <w:szCs w:val="24"/>
        </w:rPr>
        <w:t>DRP: A DRP is primarily concerned with the immediate recovery of IT systems and data after a disaster. It focuses on restoring functionality within predefined Recovery Time Objectives (RTOs) and Recovery Point Objectives (RPOs).</w:t>
      </w:r>
    </w:p>
    <w:p w14:paraId="3FD97B35" w14:textId="77777777" w:rsidR="00F44DA8" w:rsidRPr="00F44DA8" w:rsidRDefault="00F44DA8" w:rsidP="00F44DA8">
      <w:pPr>
        <w:numPr>
          <w:ilvl w:val="0"/>
          <w:numId w:val="9"/>
        </w:numPr>
        <w:rPr>
          <w:sz w:val="24"/>
          <w:szCs w:val="24"/>
        </w:rPr>
      </w:pPr>
      <w:r w:rsidRPr="00F44DA8">
        <w:rPr>
          <w:sz w:val="24"/>
          <w:szCs w:val="24"/>
        </w:rPr>
        <w:t>Stakeholders:</w:t>
      </w:r>
    </w:p>
    <w:p w14:paraId="15586C89" w14:textId="77777777" w:rsidR="00F44DA8" w:rsidRPr="00F44DA8" w:rsidRDefault="00F44DA8" w:rsidP="00F44DA8">
      <w:pPr>
        <w:numPr>
          <w:ilvl w:val="0"/>
          <w:numId w:val="10"/>
        </w:numPr>
        <w:rPr>
          <w:sz w:val="24"/>
          <w:szCs w:val="24"/>
        </w:rPr>
      </w:pPr>
      <w:r w:rsidRPr="00F44DA8">
        <w:rPr>
          <w:sz w:val="24"/>
          <w:szCs w:val="24"/>
        </w:rPr>
        <w:lastRenderedPageBreak/>
        <w:t>BCP: A BCP involves coordination and collaboration across various departments and stakeholders within the organization, including management, IT teams, HR, finance, operations, customer service, and external partners or vendors.</w:t>
      </w:r>
    </w:p>
    <w:p w14:paraId="7C4873CC" w14:textId="77777777" w:rsidR="00F44DA8" w:rsidRPr="00F44DA8" w:rsidRDefault="00F44DA8" w:rsidP="00F44DA8">
      <w:pPr>
        <w:numPr>
          <w:ilvl w:val="0"/>
          <w:numId w:val="10"/>
        </w:numPr>
        <w:rPr>
          <w:sz w:val="24"/>
          <w:szCs w:val="24"/>
        </w:rPr>
      </w:pPr>
      <w:r w:rsidRPr="00F44DA8">
        <w:rPr>
          <w:sz w:val="24"/>
          <w:szCs w:val="24"/>
        </w:rPr>
        <w:t>DRP: A DRP primarily involves IT teams and technical personnel responsible for managing and executing the recovery processes.</w:t>
      </w:r>
    </w:p>
    <w:p w14:paraId="028F4383" w14:textId="77777777" w:rsidR="00F44DA8" w:rsidRPr="00F44DA8" w:rsidRDefault="00F44DA8" w:rsidP="00F44DA8">
      <w:pPr>
        <w:rPr>
          <w:sz w:val="24"/>
          <w:szCs w:val="24"/>
        </w:rPr>
      </w:pPr>
      <w:r w:rsidRPr="00F44DA8">
        <w:rPr>
          <w:sz w:val="24"/>
          <w:szCs w:val="24"/>
        </w:rPr>
        <w:t>In summary, while BCP and DRP are closely related and interconnected, BCP takes a broader organizational perspective, encompassing all critical aspects of business operations, while DRP specifically focuses on the recovery of IT systems, applications, and data. Both plans are essential for organizational resilience, with BCP addressing the business as a whole and DRP specifically targeting IT infrastructure recovery.</w:t>
      </w:r>
    </w:p>
    <w:p w14:paraId="42D73365" w14:textId="77777777" w:rsidR="0015731E" w:rsidRPr="00F44DA8" w:rsidRDefault="0015731E">
      <w:pPr>
        <w:rPr>
          <w:sz w:val="24"/>
          <w:szCs w:val="24"/>
        </w:rPr>
      </w:pPr>
    </w:p>
    <w:sectPr w:rsidR="0015731E" w:rsidRPr="00F44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0A4"/>
    <w:multiLevelType w:val="multilevel"/>
    <w:tmpl w:val="3E30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85CB8"/>
    <w:multiLevelType w:val="multilevel"/>
    <w:tmpl w:val="B0DED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C219C"/>
    <w:multiLevelType w:val="multilevel"/>
    <w:tmpl w:val="2460ED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6419E"/>
    <w:multiLevelType w:val="multilevel"/>
    <w:tmpl w:val="214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D76E14"/>
    <w:multiLevelType w:val="multilevel"/>
    <w:tmpl w:val="A686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0B57F9"/>
    <w:multiLevelType w:val="multilevel"/>
    <w:tmpl w:val="6FA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440A31"/>
    <w:multiLevelType w:val="multilevel"/>
    <w:tmpl w:val="52726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4037BC"/>
    <w:multiLevelType w:val="multilevel"/>
    <w:tmpl w:val="CE60B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E87EE7"/>
    <w:multiLevelType w:val="multilevel"/>
    <w:tmpl w:val="762E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AD46AB"/>
    <w:multiLevelType w:val="multilevel"/>
    <w:tmpl w:val="A396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3747703">
    <w:abstractNumId w:val="7"/>
  </w:num>
  <w:num w:numId="2" w16cid:durableId="2112893160">
    <w:abstractNumId w:val="5"/>
  </w:num>
  <w:num w:numId="3" w16cid:durableId="2017072868">
    <w:abstractNumId w:val="0"/>
  </w:num>
  <w:num w:numId="4" w16cid:durableId="1385717431">
    <w:abstractNumId w:val="8"/>
  </w:num>
  <w:num w:numId="5" w16cid:durableId="1741321762">
    <w:abstractNumId w:val="6"/>
  </w:num>
  <w:num w:numId="6" w16cid:durableId="901788900">
    <w:abstractNumId w:val="3"/>
  </w:num>
  <w:num w:numId="7" w16cid:durableId="1261064812">
    <w:abstractNumId w:val="2"/>
  </w:num>
  <w:num w:numId="8" w16cid:durableId="985164445">
    <w:abstractNumId w:val="9"/>
  </w:num>
  <w:num w:numId="9" w16cid:durableId="1247612822">
    <w:abstractNumId w:val="1"/>
  </w:num>
  <w:num w:numId="10" w16cid:durableId="237516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A8"/>
    <w:rsid w:val="0015731E"/>
    <w:rsid w:val="00F44D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A096"/>
  <w15:chartTrackingRefBased/>
  <w15:docId w15:val="{FEB78544-7F8A-45F5-AAD9-94B3FF82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1689">
      <w:bodyDiv w:val="1"/>
      <w:marLeft w:val="0"/>
      <w:marRight w:val="0"/>
      <w:marTop w:val="0"/>
      <w:marBottom w:val="0"/>
      <w:divBdr>
        <w:top w:val="none" w:sz="0" w:space="0" w:color="auto"/>
        <w:left w:val="none" w:sz="0" w:space="0" w:color="auto"/>
        <w:bottom w:val="none" w:sz="0" w:space="0" w:color="auto"/>
        <w:right w:val="none" w:sz="0" w:space="0" w:color="auto"/>
      </w:divBdr>
      <w:divsChild>
        <w:div w:id="1768190896">
          <w:marLeft w:val="0"/>
          <w:marRight w:val="0"/>
          <w:marTop w:val="0"/>
          <w:marBottom w:val="0"/>
          <w:divBdr>
            <w:top w:val="single" w:sz="2" w:space="0" w:color="auto"/>
            <w:left w:val="single" w:sz="2" w:space="0" w:color="auto"/>
            <w:bottom w:val="single" w:sz="6" w:space="0" w:color="auto"/>
            <w:right w:val="single" w:sz="2" w:space="0" w:color="auto"/>
          </w:divBdr>
          <w:divsChild>
            <w:div w:id="1336494458">
              <w:marLeft w:val="0"/>
              <w:marRight w:val="0"/>
              <w:marTop w:val="100"/>
              <w:marBottom w:val="100"/>
              <w:divBdr>
                <w:top w:val="single" w:sz="2" w:space="0" w:color="D9D9E3"/>
                <w:left w:val="single" w:sz="2" w:space="0" w:color="D9D9E3"/>
                <w:bottom w:val="single" w:sz="2" w:space="0" w:color="D9D9E3"/>
                <w:right w:val="single" w:sz="2" w:space="0" w:color="D9D9E3"/>
              </w:divBdr>
              <w:divsChild>
                <w:div w:id="1403673885">
                  <w:marLeft w:val="0"/>
                  <w:marRight w:val="0"/>
                  <w:marTop w:val="0"/>
                  <w:marBottom w:val="0"/>
                  <w:divBdr>
                    <w:top w:val="single" w:sz="2" w:space="0" w:color="D9D9E3"/>
                    <w:left w:val="single" w:sz="2" w:space="0" w:color="D9D9E3"/>
                    <w:bottom w:val="single" w:sz="2" w:space="0" w:color="D9D9E3"/>
                    <w:right w:val="single" w:sz="2" w:space="0" w:color="D9D9E3"/>
                  </w:divBdr>
                  <w:divsChild>
                    <w:div w:id="1945112082">
                      <w:marLeft w:val="0"/>
                      <w:marRight w:val="0"/>
                      <w:marTop w:val="0"/>
                      <w:marBottom w:val="0"/>
                      <w:divBdr>
                        <w:top w:val="single" w:sz="2" w:space="0" w:color="D9D9E3"/>
                        <w:left w:val="single" w:sz="2" w:space="0" w:color="D9D9E3"/>
                        <w:bottom w:val="single" w:sz="2" w:space="0" w:color="D9D9E3"/>
                        <w:right w:val="single" w:sz="2" w:space="0" w:color="D9D9E3"/>
                      </w:divBdr>
                      <w:divsChild>
                        <w:div w:id="1843735878">
                          <w:marLeft w:val="0"/>
                          <w:marRight w:val="0"/>
                          <w:marTop w:val="0"/>
                          <w:marBottom w:val="0"/>
                          <w:divBdr>
                            <w:top w:val="single" w:sz="2" w:space="0" w:color="D9D9E3"/>
                            <w:left w:val="single" w:sz="2" w:space="0" w:color="D9D9E3"/>
                            <w:bottom w:val="single" w:sz="2" w:space="0" w:color="D9D9E3"/>
                            <w:right w:val="single" w:sz="2" w:space="0" w:color="D9D9E3"/>
                          </w:divBdr>
                          <w:divsChild>
                            <w:div w:id="5335402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78676203">
          <w:marLeft w:val="0"/>
          <w:marRight w:val="0"/>
          <w:marTop w:val="0"/>
          <w:marBottom w:val="0"/>
          <w:divBdr>
            <w:top w:val="single" w:sz="2" w:space="0" w:color="auto"/>
            <w:left w:val="single" w:sz="2" w:space="0" w:color="auto"/>
            <w:bottom w:val="single" w:sz="6" w:space="0" w:color="auto"/>
            <w:right w:val="single" w:sz="2" w:space="0" w:color="auto"/>
          </w:divBdr>
          <w:divsChild>
            <w:div w:id="1629386858">
              <w:marLeft w:val="0"/>
              <w:marRight w:val="0"/>
              <w:marTop w:val="100"/>
              <w:marBottom w:val="100"/>
              <w:divBdr>
                <w:top w:val="single" w:sz="2" w:space="0" w:color="D9D9E3"/>
                <w:left w:val="single" w:sz="2" w:space="0" w:color="D9D9E3"/>
                <w:bottom w:val="single" w:sz="2" w:space="0" w:color="D9D9E3"/>
                <w:right w:val="single" w:sz="2" w:space="0" w:color="D9D9E3"/>
              </w:divBdr>
              <w:divsChild>
                <w:div w:id="870143942">
                  <w:marLeft w:val="0"/>
                  <w:marRight w:val="0"/>
                  <w:marTop w:val="0"/>
                  <w:marBottom w:val="0"/>
                  <w:divBdr>
                    <w:top w:val="single" w:sz="2" w:space="0" w:color="D9D9E3"/>
                    <w:left w:val="single" w:sz="2" w:space="0" w:color="D9D9E3"/>
                    <w:bottom w:val="single" w:sz="2" w:space="0" w:color="D9D9E3"/>
                    <w:right w:val="single" w:sz="2" w:space="0" w:color="D9D9E3"/>
                  </w:divBdr>
                  <w:divsChild>
                    <w:div w:id="203565020">
                      <w:marLeft w:val="0"/>
                      <w:marRight w:val="0"/>
                      <w:marTop w:val="0"/>
                      <w:marBottom w:val="0"/>
                      <w:divBdr>
                        <w:top w:val="single" w:sz="2" w:space="0" w:color="D9D9E3"/>
                        <w:left w:val="single" w:sz="2" w:space="0" w:color="D9D9E3"/>
                        <w:bottom w:val="single" w:sz="2" w:space="0" w:color="D9D9E3"/>
                        <w:right w:val="single" w:sz="2" w:space="0" w:color="D9D9E3"/>
                      </w:divBdr>
                      <w:divsChild>
                        <w:div w:id="15187638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15270736">
                  <w:marLeft w:val="0"/>
                  <w:marRight w:val="0"/>
                  <w:marTop w:val="0"/>
                  <w:marBottom w:val="0"/>
                  <w:divBdr>
                    <w:top w:val="single" w:sz="2" w:space="0" w:color="D9D9E3"/>
                    <w:left w:val="single" w:sz="2" w:space="0" w:color="D9D9E3"/>
                    <w:bottom w:val="single" w:sz="2" w:space="0" w:color="D9D9E3"/>
                    <w:right w:val="single" w:sz="2" w:space="0" w:color="D9D9E3"/>
                  </w:divBdr>
                  <w:divsChild>
                    <w:div w:id="384524572">
                      <w:marLeft w:val="0"/>
                      <w:marRight w:val="0"/>
                      <w:marTop w:val="0"/>
                      <w:marBottom w:val="0"/>
                      <w:divBdr>
                        <w:top w:val="single" w:sz="2" w:space="0" w:color="D9D9E3"/>
                        <w:left w:val="single" w:sz="2" w:space="0" w:color="D9D9E3"/>
                        <w:bottom w:val="single" w:sz="2" w:space="0" w:color="D9D9E3"/>
                        <w:right w:val="single" w:sz="2" w:space="0" w:color="D9D9E3"/>
                      </w:divBdr>
                      <w:divsChild>
                        <w:div w:id="2137407012">
                          <w:marLeft w:val="0"/>
                          <w:marRight w:val="0"/>
                          <w:marTop w:val="0"/>
                          <w:marBottom w:val="0"/>
                          <w:divBdr>
                            <w:top w:val="single" w:sz="2" w:space="0" w:color="D9D9E3"/>
                            <w:left w:val="single" w:sz="2" w:space="0" w:color="D9D9E3"/>
                            <w:bottom w:val="single" w:sz="2" w:space="0" w:color="D9D9E3"/>
                            <w:right w:val="single" w:sz="2" w:space="0" w:color="D9D9E3"/>
                          </w:divBdr>
                          <w:divsChild>
                            <w:div w:id="19200941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40223874">
      <w:bodyDiv w:val="1"/>
      <w:marLeft w:val="0"/>
      <w:marRight w:val="0"/>
      <w:marTop w:val="0"/>
      <w:marBottom w:val="0"/>
      <w:divBdr>
        <w:top w:val="none" w:sz="0" w:space="0" w:color="auto"/>
        <w:left w:val="none" w:sz="0" w:space="0" w:color="auto"/>
        <w:bottom w:val="none" w:sz="0" w:space="0" w:color="auto"/>
        <w:right w:val="none" w:sz="0" w:space="0" w:color="auto"/>
      </w:divBdr>
      <w:divsChild>
        <w:div w:id="1727953815">
          <w:marLeft w:val="0"/>
          <w:marRight w:val="0"/>
          <w:marTop w:val="0"/>
          <w:marBottom w:val="0"/>
          <w:divBdr>
            <w:top w:val="single" w:sz="2" w:space="0" w:color="auto"/>
            <w:left w:val="single" w:sz="2" w:space="0" w:color="auto"/>
            <w:bottom w:val="single" w:sz="6" w:space="0" w:color="auto"/>
            <w:right w:val="single" w:sz="2" w:space="0" w:color="auto"/>
          </w:divBdr>
          <w:divsChild>
            <w:div w:id="1088619856">
              <w:marLeft w:val="0"/>
              <w:marRight w:val="0"/>
              <w:marTop w:val="100"/>
              <w:marBottom w:val="100"/>
              <w:divBdr>
                <w:top w:val="single" w:sz="2" w:space="0" w:color="D9D9E3"/>
                <w:left w:val="single" w:sz="2" w:space="0" w:color="D9D9E3"/>
                <w:bottom w:val="single" w:sz="2" w:space="0" w:color="D9D9E3"/>
                <w:right w:val="single" w:sz="2" w:space="0" w:color="D9D9E3"/>
              </w:divBdr>
              <w:divsChild>
                <w:div w:id="1312907139">
                  <w:marLeft w:val="0"/>
                  <w:marRight w:val="0"/>
                  <w:marTop w:val="0"/>
                  <w:marBottom w:val="0"/>
                  <w:divBdr>
                    <w:top w:val="single" w:sz="2" w:space="0" w:color="D9D9E3"/>
                    <w:left w:val="single" w:sz="2" w:space="0" w:color="D9D9E3"/>
                    <w:bottom w:val="single" w:sz="2" w:space="0" w:color="D9D9E3"/>
                    <w:right w:val="single" w:sz="2" w:space="0" w:color="D9D9E3"/>
                  </w:divBdr>
                  <w:divsChild>
                    <w:div w:id="421100411">
                      <w:marLeft w:val="0"/>
                      <w:marRight w:val="0"/>
                      <w:marTop w:val="0"/>
                      <w:marBottom w:val="0"/>
                      <w:divBdr>
                        <w:top w:val="single" w:sz="2" w:space="0" w:color="D9D9E3"/>
                        <w:left w:val="single" w:sz="2" w:space="0" w:color="D9D9E3"/>
                        <w:bottom w:val="single" w:sz="2" w:space="0" w:color="D9D9E3"/>
                        <w:right w:val="single" w:sz="2" w:space="0" w:color="D9D9E3"/>
                      </w:divBdr>
                      <w:divsChild>
                        <w:div w:id="471796070">
                          <w:marLeft w:val="0"/>
                          <w:marRight w:val="0"/>
                          <w:marTop w:val="0"/>
                          <w:marBottom w:val="0"/>
                          <w:divBdr>
                            <w:top w:val="single" w:sz="2" w:space="0" w:color="D9D9E3"/>
                            <w:left w:val="single" w:sz="2" w:space="0" w:color="D9D9E3"/>
                            <w:bottom w:val="single" w:sz="2" w:space="0" w:color="D9D9E3"/>
                            <w:right w:val="single" w:sz="2" w:space="0" w:color="D9D9E3"/>
                          </w:divBdr>
                          <w:divsChild>
                            <w:div w:id="757292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21694686">
          <w:marLeft w:val="0"/>
          <w:marRight w:val="0"/>
          <w:marTop w:val="0"/>
          <w:marBottom w:val="0"/>
          <w:divBdr>
            <w:top w:val="single" w:sz="2" w:space="0" w:color="auto"/>
            <w:left w:val="single" w:sz="2" w:space="0" w:color="auto"/>
            <w:bottom w:val="single" w:sz="6" w:space="0" w:color="auto"/>
            <w:right w:val="single" w:sz="2" w:space="0" w:color="auto"/>
          </w:divBdr>
          <w:divsChild>
            <w:div w:id="1986665839">
              <w:marLeft w:val="0"/>
              <w:marRight w:val="0"/>
              <w:marTop w:val="100"/>
              <w:marBottom w:val="100"/>
              <w:divBdr>
                <w:top w:val="single" w:sz="2" w:space="0" w:color="D9D9E3"/>
                <w:left w:val="single" w:sz="2" w:space="0" w:color="D9D9E3"/>
                <w:bottom w:val="single" w:sz="2" w:space="0" w:color="D9D9E3"/>
                <w:right w:val="single" w:sz="2" w:space="0" w:color="D9D9E3"/>
              </w:divBdr>
              <w:divsChild>
                <w:div w:id="1655837706">
                  <w:marLeft w:val="0"/>
                  <w:marRight w:val="0"/>
                  <w:marTop w:val="0"/>
                  <w:marBottom w:val="0"/>
                  <w:divBdr>
                    <w:top w:val="single" w:sz="2" w:space="0" w:color="D9D9E3"/>
                    <w:left w:val="single" w:sz="2" w:space="0" w:color="D9D9E3"/>
                    <w:bottom w:val="single" w:sz="2" w:space="0" w:color="D9D9E3"/>
                    <w:right w:val="single" w:sz="2" w:space="0" w:color="D9D9E3"/>
                  </w:divBdr>
                  <w:divsChild>
                    <w:div w:id="526528725">
                      <w:marLeft w:val="0"/>
                      <w:marRight w:val="0"/>
                      <w:marTop w:val="0"/>
                      <w:marBottom w:val="0"/>
                      <w:divBdr>
                        <w:top w:val="single" w:sz="2" w:space="0" w:color="D9D9E3"/>
                        <w:left w:val="single" w:sz="2" w:space="0" w:color="D9D9E3"/>
                        <w:bottom w:val="single" w:sz="2" w:space="0" w:color="D9D9E3"/>
                        <w:right w:val="single" w:sz="2" w:space="0" w:color="D9D9E3"/>
                      </w:divBdr>
                      <w:divsChild>
                        <w:div w:id="1936396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39437826">
                  <w:marLeft w:val="0"/>
                  <w:marRight w:val="0"/>
                  <w:marTop w:val="0"/>
                  <w:marBottom w:val="0"/>
                  <w:divBdr>
                    <w:top w:val="single" w:sz="2" w:space="0" w:color="D9D9E3"/>
                    <w:left w:val="single" w:sz="2" w:space="0" w:color="D9D9E3"/>
                    <w:bottom w:val="single" w:sz="2" w:space="0" w:color="D9D9E3"/>
                    <w:right w:val="single" w:sz="2" w:space="0" w:color="D9D9E3"/>
                  </w:divBdr>
                  <w:divsChild>
                    <w:div w:id="1278441947">
                      <w:marLeft w:val="0"/>
                      <w:marRight w:val="0"/>
                      <w:marTop w:val="0"/>
                      <w:marBottom w:val="0"/>
                      <w:divBdr>
                        <w:top w:val="single" w:sz="2" w:space="0" w:color="D9D9E3"/>
                        <w:left w:val="single" w:sz="2" w:space="0" w:color="D9D9E3"/>
                        <w:bottom w:val="single" w:sz="2" w:space="0" w:color="D9D9E3"/>
                        <w:right w:val="single" w:sz="2" w:space="0" w:color="D9D9E3"/>
                      </w:divBdr>
                      <w:divsChild>
                        <w:div w:id="717095341">
                          <w:marLeft w:val="0"/>
                          <w:marRight w:val="0"/>
                          <w:marTop w:val="0"/>
                          <w:marBottom w:val="0"/>
                          <w:divBdr>
                            <w:top w:val="single" w:sz="2" w:space="0" w:color="D9D9E3"/>
                            <w:left w:val="single" w:sz="2" w:space="0" w:color="D9D9E3"/>
                            <w:bottom w:val="single" w:sz="2" w:space="0" w:color="D9D9E3"/>
                            <w:right w:val="single" w:sz="2" w:space="0" w:color="D9D9E3"/>
                          </w:divBdr>
                          <w:divsChild>
                            <w:div w:id="19796510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2023-07-13T12:27:00Z</dcterms:created>
  <dcterms:modified xsi:type="dcterms:W3CDTF">2023-07-13T12:27:00Z</dcterms:modified>
</cp:coreProperties>
</file>