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A66B" w14:textId="1F236E6F" w:rsidR="0015731E" w:rsidRPr="004A74A2" w:rsidRDefault="004A74A2">
      <w:pPr>
        <w:rPr>
          <w:rStyle w:val="Strong"/>
          <w:sz w:val="24"/>
          <w:szCs w:val="24"/>
        </w:rPr>
      </w:pPr>
      <w:r w:rsidRPr="004A74A2">
        <w:rPr>
          <w:rStyle w:val="Strong"/>
          <w:sz w:val="24"/>
          <w:szCs w:val="24"/>
        </w:rPr>
        <w:t>Forms of Cyber Crimes, Frauds</w:t>
      </w:r>
      <w:r w:rsidRPr="004A74A2">
        <w:rPr>
          <w:rStyle w:val="Strong"/>
          <w:sz w:val="24"/>
          <w:szCs w:val="24"/>
        </w:rPr>
        <w:t>-</w:t>
      </w:r>
    </w:p>
    <w:p w14:paraId="4DFD7F61" w14:textId="77777777" w:rsidR="004A74A2" w:rsidRPr="004A74A2" w:rsidRDefault="004A74A2" w:rsidP="004A74A2">
      <w:pPr>
        <w:rPr>
          <w:sz w:val="24"/>
          <w:szCs w:val="24"/>
        </w:rPr>
      </w:pPr>
      <w:r w:rsidRPr="004A74A2">
        <w:rPr>
          <w:sz w:val="24"/>
          <w:szCs w:val="24"/>
        </w:rPr>
        <w:t>some common forms of cybercrimes and frauds, along with detailed explanations for each:</w:t>
      </w:r>
    </w:p>
    <w:p w14:paraId="110C9451" w14:textId="77777777" w:rsidR="004A74A2" w:rsidRPr="004A74A2" w:rsidRDefault="004A74A2" w:rsidP="004A74A2">
      <w:pPr>
        <w:numPr>
          <w:ilvl w:val="0"/>
          <w:numId w:val="1"/>
        </w:numPr>
        <w:rPr>
          <w:sz w:val="24"/>
          <w:szCs w:val="24"/>
        </w:rPr>
      </w:pPr>
      <w:r w:rsidRPr="004A74A2">
        <w:rPr>
          <w:sz w:val="24"/>
          <w:szCs w:val="24"/>
        </w:rPr>
        <w:t>Phishing: Phishing is a deceptive technique used by cybercriminals to trick individuals into revealing sensitive information, such as usernames, passwords, or credit card details. Attackers send fraudulent emails or messages that appear to be from legitimate organizations, prompting victims to click on malicious links or provide their information on fake websites. Phishing attacks can also involve phone calls (vishing) or text messages (smishing) to deceive individuals.</w:t>
      </w:r>
    </w:p>
    <w:p w14:paraId="2AA2A65E" w14:textId="77777777" w:rsidR="004A74A2" w:rsidRPr="004A74A2" w:rsidRDefault="004A74A2" w:rsidP="004A74A2">
      <w:pPr>
        <w:numPr>
          <w:ilvl w:val="0"/>
          <w:numId w:val="1"/>
        </w:numPr>
        <w:rPr>
          <w:sz w:val="24"/>
          <w:szCs w:val="24"/>
        </w:rPr>
      </w:pPr>
      <w:r w:rsidRPr="004A74A2">
        <w:rPr>
          <w:sz w:val="24"/>
          <w:szCs w:val="24"/>
        </w:rPr>
        <w:t>Business Email Compromise (BEC): BEC is a type of fraud where cybercriminals impersonate executives or trusted individuals within an organization to deceive employees into making unauthorized financial transactions or sharing sensitive information. This can involve sending fraudulent emails requesting wire transfers, changing payment details, or disclosing confidential company data. BEC attacks often rely on social engineering techniques and thorough research on the targeted organization.</w:t>
      </w:r>
    </w:p>
    <w:p w14:paraId="3CD52DCE" w14:textId="77777777" w:rsidR="004A74A2" w:rsidRPr="004A74A2" w:rsidRDefault="004A74A2" w:rsidP="004A74A2">
      <w:pPr>
        <w:numPr>
          <w:ilvl w:val="0"/>
          <w:numId w:val="1"/>
        </w:numPr>
        <w:rPr>
          <w:sz w:val="24"/>
          <w:szCs w:val="24"/>
        </w:rPr>
      </w:pPr>
      <w:r w:rsidRPr="004A74A2">
        <w:rPr>
          <w:sz w:val="24"/>
          <w:szCs w:val="24"/>
        </w:rPr>
        <w:t>Online Payment Fraud: Online payment fraud encompasses various fraudulent activities related to online transactions. This includes credit card fraud, where stolen card information is used to make unauthorized purchases. It also involves account takeover, where cybercriminals gain unauthorized access to user accounts (e.g., e-commerce or banking accounts) to make fraudulent transactions. Additionally, card-not-present (CNP) fraud occurs when stolen card details are used for online purchases without physically presenting the card.</w:t>
      </w:r>
    </w:p>
    <w:p w14:paraId="594B0084" w14:textId="77777777" w:rsidR="004A74A2" w:rsidRPr="004A74A2" w:rsidRDefault="004A74A2" w:rsidP="004A74A2">
      <w:pPr>
        <w:numPr>
          <w:ilvl w:val="0"/>
          <w:numId w:val="1"/>
        </w:numPr>
        <w:rPr>
          <w:sz w:val="24"/>
          <w:szCs w:val="24"/>
        </w:rPr>
      </w:pPr>
      <w:r w:rsidRPr="004A74A2">
        <w:rPr>
          <w:sz w:val="24"/>
          <w:szCs w:val="24"/>
        </w:rPr>
        <w:t>Identity Theft: Identity theft involves stealing someone's personal information to assume their identity and commit fraudulent activities. Cybercriminals obtain sensitive data, such as Social Security numbers, bank account details, or driver's license information, through various means, including data breaches, phishing, or malware. They may use the stolen identity to open fraudulent accounts, apply for loans or credit cards, or engage in other financial fraud schemes.</w:t>
      </w:r>
    </w:p>
    <w:p w14:paraId="2D5FA923" w14:textId="77777777" w:rsidR="004A74A2" w:rsidRPr="004A74A2" w:rsidRDefault="004A74A2" w:rsidP="004A74A2">
      <w:pPr>
        <w:numPr>
          <w:ilvl w:val="0"/>
          <w:numId w:val="1"/>
        </w:numPr>
        <w:rPr>
          <w:sz w:val="24"/>
          <w:szCs w:val="24"/>
        </w:rPr>
      </w:pPr>
      <w:r w:rsidRPr="004A74A2">
        <w:rPr>
          <w:sz w:val="24"/>
          <w:szCs w:val="24"/>
        </w:rPr>
        <w:t>Investment Scams: Investment scams aim to deceive individuals into investing in fraudulent schemes, promising high returns or exclusive opportunities. These scams often operate through unsolicited phone calls, emails, or online advertisements, enticing victims with false promises of quick profits or insider information. Ponzi schemes, where new investors' funds are used to pay previous investors, are a common type of investment fraud.</w:t>
      </w:r>
    </w:p>
    <w:p w14:paraId="49E86DBE" w14:textId="77777777" w:rsidR="004A74A2" w:rsidRPr="004A74A2" w:rsidRDefault="004A74A2" w:rsidP="004A74A2">
      <w:pPr>
        <w:numPr>
          <w:ilvl w:val="0"/>
          <w:numId w:val="1"/>
        </w:numPr>
        <w:rPr>
          <w:sz w:val="24"/>
          <w:szCs w:val="24"/>
        </w:rPr>
      </w:pPr>
      <w:r w:rsidRPr="004A74A2">
        <w:rPr>
          <w:sz w:val="24"/>
          <w:szCs w:val="24"/>
        </w:rPr>
        <w:t>Online Auction and Retail Fraud: Online auction and retail fraud involve fraudulent activities in online marketplaces. This includes non-delivery fraud, where a seller accepts payment but fails to deliver the purchased goods or services. Counterfeit or misrepresented products are also common, where sellers offer fake or substandard items, misrepresent their condition, or engage in deceptive pricing practices.</w:t>
      </w:r>
    </w:p>
    <w:p w14:paraId="74C6FD8B" w14:textId="77777777" w:rsidR="004A74A2" w:rsidRPr="004A74A2" w:rsidRDefault="004A74A2" w:rsidP="004A74A2">
      <w:pPr>
        <w:numPr>
          <w:ilvl w:val="0"/>
          <w:numId w:val="1"/>
        </w:numPr>
        <w:rPr>
          <w:sz w:val="24"/>
          <w:szCs w:val="24"/>
        </w:rPr>
      </w:pPr>
      <w:r w:rsidRPr="004A74A2">
        <w:rPr>
          <w:sz w:val="24"/>
          <w:szCs w:val="24"/>
        </w:rPr>
        <w:lastRenderedPageBreak/>
        <w:t xml:space="preserve">Romance Scams: Romance scams target individuals seeking romantic relationships online. Cybercriminals create fake profiles on dating websites or social media platforms and build relationships with unsuspecting victims. Once trust is established, scammers manipulate victims into sending money or providing financial assistance under false </w:t>
      </w:r>
      <w:proofErr w:type="spellStart"/>
      <w:r w:rsidRPr="004A74A2">
        <w:rPr>
          <w:sz w:val="24"/>
          <w:szCs w:val="24"/>
        </w:rPr>
        <w:t>pretenses</w:t>
      </w:r>
      <w:proofErr w:type="spellEnd"/>
      <w:r w:rsidRPr="004A74A2">
        <w:rPr>
          <w:sz w:val="24"/>
          <w:szCs w:val="24"/>
        </w:rPr>
        <w:t>, exploiting their emotions and trust.</w:t>
      </w:r>
    </w:p>
    <w:p w14:paraId="10F9B070" w14:textId="77777777" w:rsidR="004A74A2" w:rsidRPr="004A74A2" w:rsidRDefault="004A74A2" w:rsidP="004A74A2">
      <w:pPr>
        <w:numPr>
          <w:ilvl w:val="0"/>
          <w:numId w:val="1"/>
        </w:numPr>
        <w:rPr>
          <w:sz w:val="24"/>
          <w:szCs w:val="24"/>
        </w:rPr>
      </w:pPr>
      <w:r w:rsidRPr="004A74A2">
        <w:rPr>
          <w:sz w:val="24"/>
          <w:szCs w:val="24"/>
        </w:rPr>
        <w:t>Employment Scams: Employment scams prey on job seekers by offering fake job opportunities or work-from-home schemes. These scams may require victims to pay upfront fees for training or equipment, promise unrealistic earnings, or involve money laundering activities, unknowingly involving victims in illegal operations.</w:t>
      </w:r>
    </w:p>
    <w:p w14:paraId="55F284BD" w14:textId="77777777" w:rsidR="004A74A2" w:rsidRPr="004A74A2" w:rsidRDefault="004A74A2" w:rsidP="004A74A2">
      <w:pPr>
        <w:numPr>
          <w:ilvl w:val="0"/>
          <w:numId w:val="1"/>
        </w:numPr>
        <w:rPr>
          <w:sz w:val="24"/>
          <w:szCs w:val="24"/>
        </w:rPr>
      </w:pPr>
      <w:r w:rsidRPr="004A74A2">
        <w:rPr>
          <w:sz w:val="24"/>
          <w:szCs w:val="24"/>
        </w:rPr>
        <w:t>Charity Fraud: Charity fraud occurs when cybercriminals exploit people's generosity by creating fake charities or impersonating legitimate ones. They solicit donations for non-existent causes or misappropriate funds intended for legitimate charitable organizations. Fraudulent appeals may be made through email, social media, or crowdfunding platforms.</w:t>
      </w:r>
    </w:p>
    <w:p w14:paraId="53DB2E83" w14:textId="77777777" w:rsidR="004A74A2" w:rsidRPr="004A74A2" w:rsidRDefault="004A74A2" w:rsidP="004A74A2">
      <w:pPr>
        <w:numPr>
          <w:ilvl w:val="0"/>
          <w:numId w:val="1"/>
        </w:numPr>
        <w:rPr>
          <w:sz w:val="24"/>
          <w:szCs w:val="24"/>
        </w:rPr>
      </w:pPr>
      <w:r w:rsidRPr="004A74A2">
        <w:rPr>
          <w:sz w:val="24"/>
          <w:szCs w:val="24"/>
        </w:rPr>
        <w:t>Tech Support Scams: Tech support scams involve fraudulent individuals or organizations pretending to be tech support representatives from legitimate companies. They contact victims through unsolicited phone calls or pop-up messages claiming that their computer is infected or has technical issues. Scammers convince victims to provide remote access to their computers, charge exorbitant fees for unnecessary services, or install malware under the guise of fixing the issue.</w:t>
      </w:r>
    </w:p>
    <w:p w14:paraId="1A9427FE" w14:textId="77777777" w:rsidR="004A74A2" w:rsidRPr="004A74A2" w:rsidRDefault="004A74A2" w:rsidP="004A74A2">
      <w:pPr>
        <w:rPr>
          <w:sz w:val="24"/>
          <w:szCs w:val="24"/>
        </w:rPr>
      </w:pPr>
      <w:r w:rsidRPr="004A74A2">
        <w:rPr>
          <w:sz w:val="24"/>
          <w:szCs w:val="24"/>
        </w:rPr>
        <w:t>These are just a few examples of the various forms of cybercrimes and frauds that individuals and organizations should be aware of to protect themselves from potential risks and losses.</w:t>
      </w:r>
    </w:p>
    <w:p w14:paraId="7DC35A45" w14:textId="77777777" w:rsidR="004A74A2" w:rsidRPr="004A74A2" w:rsidRDefault="004A74A2">
      <w:pPr>
        <w:rPr>
          <w:sz w:val="24"/>
          <w:szCs w:val="24"/>
        </w:rPr>
      </w:pPr>
    </w:p>
    <w:sectPr w:rsidR="004A74A2" w:rsidRPr="004A7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25D2"/>
    <w:multiLevelType w:val="multilevel"/>
    <w:tmpl w:val="6BFE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726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A2"/>
    <w:rsid w:val="0015731E"/>
    <w:rsid w:val="004A74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E81F"/>
  <w15:chartTrackingRefBased/>
  <w15:docId w15:val="{BC02CD85-08FA-4B16-AF5A-B8311F8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6680">
      <w:bodyDiv w:val="1"/>
      <w:marLeft w:val="0"/>
      <w:marRight w:val="0"/>
      <w:marTop w:val="0"/>
      <w:marBottom w:val="0"/>
      <w:divBdr>
        <w:top w:val="none" w:sz="0" w:space="0" w:color="auto"/>
        <w:left w:val="none" w:sz="0" w:space="0" w:color="auto"/>
        <w:bottom w:val="none" w:sz="0" w:space="0" w:color="auto"/>
        <w:right w:val="none" w:sz="0" w:space="0" w:color="auto"/>
      </w:divBdr>
    </w:div>
    <w:div w:id="15088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2023-07-12T16:15:00Z</dcterms:created>
  <dcterms:modified xsi:type="dcterms:W3CDTF">2023-07-12T16:16:00Z</dcterms:modified>
</cp:coreProperties>
</file>