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5E" w:rsidRPr="0019625E" w:rsidRDefault="0019625E" w:rsidP="0019625E">
      <w:pPr>
        <w:jc w:val="center"/>
        <w:rPr>
          <w:b/>
          <w:bCs/>
          <w:sz w:val="24"/>
          <w:szCs w:val="28"/>
          <w:lang w:val="en-IN"/>
        </w:rPr>
      </w:pPr>
      <w:r w:rsidRPr="0019625E">
        <w:rPr>
          <w:b/>
          <w:bCs/>
          <w:sz w:val="24"/>
          <w:szCs w:val="28"/>
          <w:lang w:val="en-IN"/>
        </w:rPr>
        <w:t>FISH CANNING TECHNOLOGY</w:t>
      </w:r>
    </w:p>
    <w:p w:rsidR="0019625E" w:rsidRDefault="0019625E" w:rsidP="0019625E">
      <w:pPr>
        <w:jc w:val="center"/>
        <w:rPr>
          <w:b/>
          <w:bCs/>
          <w:sz w:val="24"/>
          <w:szCs w:val="28"/>
        </w:rPr>
      </w:pPr>
      <w:r w:rsidRPr="0019625E">
        <w:rPr>
          <w:b/>
          <w:bCs/>
          <w:sz w:val="24"/>
          <w:szCs w:val="28"/>
          <w:lang w:val="en-IN"/>
        </w:rPr>
        <w:t>FSPT</w:t>
      </w:r>
      <w:r>
        <w:rPr>
          <w:b/>
          <w:bCs/>
          <w:sz w:val="24"/>
          <w:szCs w:val="28"/>
          <w:lang w:val="en-IN"/>
        </w:rPr>
        <w:t xml:space="preserve">- </w:t>
      </w:r>
      <w:r w:rsidRPr="0019625E">
        <w:rPr>
          <w:b/>
          <w:bCs/>
          <w:sz w:val="24"/>
          <w:szCs w:val="28"/>
          <w:lang w:val="en-IN"/>
        </w:rPr>
        <w:t>2204</w:t>
      </w:r>
      <w:proofErr w:type="gramStart"/>
      <w:r w:rsidRPr="0019625E">
        <w:rPr>
          <w:b/>
          <w:bCs/>
          <w:sz w:val="24"/>
          <w:szCs w:val="28"/>
          <w:lang w:val="en-IN"/>
        </w:rPr>
        <w:t>( 1</w:t>
      </w:r>
      <w:proofErr w:type="gramEnd"/>
      <w:r w:rsidRPr="0019625E">
        <w:rPr>
          <w:b/>
          <w:bCs/>
          <w:sz w:val="24"/>
          <w:szCs w:val="28"/>
          <w:lang w:val="en-IN"/>
        </w:rPr>
        <w:t>+1</w:t>
      </w:r>
      <w:r>
        <w:rPr>
          <w:b/>
          <w:bCs/>
          <w:sz w:val="24"/>
          <w:szCs w:val="28"/>
          <w:lang w:val="en-IN"/>
        </w:rPr>
        <w:t>+0</w:t>
      </w:r>
      <w:r w:rsidRPr="0019625E">
        <w:rPr>
          <w:b/>
          <w:bCs/>
          <w:sz w:val="24"/>
          <w:szCs w:val="28"/>
          <w:lang w:val="en-IN"/>
        </w:rPr>
        <w:t>)</w:t>
      </w:r>
    </w:p>
    <w:p w:rsidR="0019625E" w:rsidRDefault="0019625E" w:rsidP="00E57EEE">
      <w:pPr>
        <w:rPr>
          <w:b/>
          <w:bCs/>
          <w:sz w:val="24"/>
          <w:szCs w:val="28"/>
        </w:rPr>
      </w:pPr>
    </w:p>
    <w:p w:rsidR="00E57EEE" w:rsidRDefault="00E57EEE" w:rsidP="00E57EEE">
      <w:pPr>
        <w:rPr>
          <w:b/>
          <w:bCs/>
          <w:sz w:val="24"/>
          <w:szCs w:val="28"/>
        </w:rPr>
      </w:pPr>
      <w:r w:rsidRPr="005A1B52">
        <w:rPr>
          <w:b/>
          <w:bCs/>
          <w:sz w:val="24"/>
          <w:szCs w:val="28"/>
        </w:rPr>
        <w:t xml:space="preserve">Ӏ. Fill the blanks with most appropriate word(s): </w:t>
      </w:r>
      <w:r w:rsidRPr="005A1B52">
        <w:rPr>
          <w:b/>
          <w:bCs/>
          <w:sz w:val="24"/>
          <w:szCs w:val="28"/>
        </w:rPr>
        <w:tab/>
        <w:t xml:space="preserve">   </w:t>
      </w:r>
    </w:p>
    <w:p w:rsidR="00E57EEE" w:rsidRDefault="00E57EEE" w:rsidP="00E57EEE">
      <w:pPr>
        <w:rPr>
          <w:b/>
          <w:bCs/>
          <w:sz w:val="24"/>
          <w:szCs w:val="28"/>
        </w:rPr>
      </w:pPr>
    </w:p>
    <w:p w:rsidR="00E57EEE" w:rsidRPr="005A1B52" w:rsidRDefault="00E57EEE" w:rsidP="00E57EEE">
      <w:pPr>
        <w:rPr>
          <w:b/>
          <w:bCs/>
          <w:sz w:val="24"/>
          <w:szCs w:val="28"/>
        </w:rPr>
      </w:pPr>
      <w:r w:rsidRPr="005A1B52">
        <w:rPr>
          <w:b/>
          <w:bCs/>
          <w:sz w:val="24"/>
          <w:szCs w:val="28"/>
        </w:rPr>
        <w:tab/>
      </w:r>
      <w:r w:rsidRPr="005A1B52">
        <w:rPr>
          <w:b/>
          <w:bCs/>
          <w:sz w:val="24"/>
          <w:szCs w:val="28"/>
        </w:rPr>
        <w:tab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9314"/>
      </w:tblGrid>
      <w:tr w:rsidR="00E57EEE" w:rsidRPr="005A1B52" w:rsidTr="00497824">
        <w:tc>
          <w:tcPr>
            <w:tcW w:w="575" w:type="dxa"/>
          </w:tcPr>
          <w:p w:rsidR="00E57EEE" w:rsidRPr="005A1B52" w:rsidRDefault="00E57EEE" w:rsidP="00497824">
            <w:pPr>
              <w:spacing w:line="480" w:lineRule="auto"/>
              <w:rPr>
                <w:b/>
                <w:bCs/>
                <w:szCs w:val="24"/>
              </w:rPr>
            </w:pPr>
            <w:r w:rsidRPr="005A1B52">
              <w:rPr>
                <w:b/>
                <w:bCs/>
                <w:szCs w:val="24"/>
              </w:rPr>
              <w:t>1.</w:t>
            </w:r>
          </w:p>
        </w:tc>
        <w:tc>
          <w:tcPr>
            <w:tcW w:w="9314" w:type="dxa"/>
            <w:vAlign w:val="bottom"/>
          </w:tcPr>
          <w:p w:rsidR="00E57EEE" w:rsidRPr="005A1B52" w:rsidRDefault="00E57EEE" w:rsidP="00497824">
            <w:pPr>
              <w:spacing w:line="480" w:lineRule="auto"/>
              <w:rPr>
                <w:bCs/>
                <w:szCs w:val="24"/>
              </w:rPr>
            </w:pPr>
            <w:r w:rsidRPr="005A1B52">
              <w:rPr>
                <w:bCs/>
                <w:szCs w:val="24"/>
              </w:rPr>
              <w:t xml:space="preserve">Most commonly used </w:t>
            </w:r>
            <w:proofErr w:type="spellStart"/>
            <w:r w:rsidRPr="005A1B52">
              <w:rPr>
                <w:bCs/>
                <w:szCs w:val="24"/>
              </w:rPr>
              <w:t>sulphur</w:t>
            </w:r>
            <w:proofErr w:type="spellEnd"/>
            <w:r w:rsidRPr="005A1B52">
              <w:rPr>
                <w:bCs/>
                <w:szCs w:val="24"/>
              </w:rPr>
              <w:t xml:space="preserve"> resistant lacquer in fish cans is </w:t>
            </w:r>
            <w:r w:rsidRPr="003F5A9D">
              <w:rPr>
                <w:bCs/>
                <w:szCs w:val="24"/>
                <w:u w:val="single"/>
              </w:rPr>
              <w:t>________________________________</w:t>
            </w:r>
          </w:p>
        </w:tc>
      </w:tr>
      <w:tr w:rsidR="00E57EEE" w:rsidRPr="005A1B52" w:rsidTr="00497824">
        <w:tc>
          <w:tcPr>
            <w:tcW w:w="575" w:type="dxa"/>
          </w:tcPr>
          <w:p w:rsidR="00E57EEE" w:rsidRPr="005A1B52" w:rsidRDefault="00E57EEE" w:rsidP="00497824">
            <w:pPr>
              <w:spacing w:line="480" w:lineRule="auto"/>
              <w:rPr>
                <w:b/>
                <w:bCs/>
                <w:szCs w:val="24"/>
              </w:rPr>
            </w:pPr>
            <w:r w:rsidRPr="005A1B52">
              <w:rPr>
                <w:b/>
                <w:bCs/>
                <w:szCs w:val="24"/>
              </w:rPr>
              <w:t>2.</w:t>
            </w:r>
          </w:p>
        </w:tc>
        <w:tc>
          <w:tcPr>
            <w:tcW w:w="9314" w:type="dxa"/>
            <w:vAlign w:val="bottom"/>
          </w:tcPr>
          <w:p w:rsidR="00E57EEE" w:rsidRPr="005A1B52" w:rsidRDefault="00E57EEE" w:rsidP="00497824">
            <w:pPr>
              <w:spacing w:line="480" w:lineRule="auto"/>
              <w:rPr>
                <w:bCs/>
                <w:szCs w:val="24"/>
              </w:rPr>
            </w:pPr>
            <w:r w:rsidRPr="005A1B52">
              <w:rPr>
                <w:bCs/>
                <w:szCs w:val="24"/>
              </w:rPr>
              <w:t xml:space="preserve">Time required to vent the retort and bring it to the processing temperature is called </w:t>
            </w:r>
            <w:r w:rsidRPr="003F5A9D">
              <w:rPr>
                <w:bCs/>
                <w:szCs w:val="24"/>
                <w:u w:val="single"/>
              </w:rPr>
              <w:t>_______________</w:t>
            </w:r>
          </w:p>
        </w:tc>
      </w:tr>
      <w:tr w:rsidR="00E57EEE" w:rsidRPr="005A1B52" w:rsidTr="00497824">
        <w:tc>
          <w:tcPr>
            <w:tcW w:w="575" w:type="dxa"/>
          </w:tcPr>
          <w:p w:rsidR="00E57EEE" w:rsidRPr="005A1B52" w:rsidRDefault="00E57EEE" w:rsidP="00497824">
            <w:pPr>
              <w:spacing w:line="480" w:lineRule="auto"/>
              <w:rPr>
                <w:b/>
                <w:bCs/>
                <w:szCs w:val="24"/>
              </w:rPr>
            </w:pPr>
            <w:r w:rsidRPr="005A1B52">
              <w:rPr>
                <w:b/>
                <w:bCs/>
                <w:szCs w:val="24"/>
              </w:rPr>
              <w:t>3.</w:t>
            </w:r>
          </w:p>
        </w:tc>
        <w:tc>
          <w:tcPr>
            <w:tcW w:w="9314" w:type="dxa"/>
            <w:vAlign w:val="bottom"/>
          </w:tcPr>
          <w:p w:rsidR="00E57EEE" w:rsidRPr="005A1B52" w:rsidRDefault="00E57EEE" w:rsidP="00497824">
            <w:pPr>
              <w:spacing w:line="480" w:lineRule="auto"/>
              <w:rPr>
                <w:bCs/>
                <w:szCs w:val="24"/>
              </w:rPr>
            </w:pPr>
            <w:r w:rsidRPr="005A1B52">
              <w:rPr>
                <w:bCs/>
                <w:szCs w:val="24"/>
              </w:rPr>
              <w:t xml:space="preserve">Tin canister for the processed foods was developed by </w:t>
            </w:r>
            <w:r w:rsidRPr="003F5A9D">
              <w:rPr>
                <w:bCs/>
                <w:szCs w:val="24"/>
                <w:u w:val="single"/>
              </w:rPr>
              <w:t>_____________________________________</w:t>
            </w:r>
          </w:p>
        </w:tc>
      </w:tr>
      <w:tr w:rsidR="00E57EEE" w:rsidRPr="005A1B52" w:rsidTr="00497824">
        <w:tc>
          <w:tcPr>
            <w:tcW w:w="575" w:type="dxa"/>
          </w:tcPr>
          <w:p w:rsidR="00E57EEE" w:rsidRPr="005A1B52" w:rsidRDefault="00E57EEE" w:rsidP="00497824">
            <w:pPr>
              <w:spacing w:line="480" w:lineRule="auto"/>
              <w:rPr>
                <w:b/>
                <w:bCs/>
                <w:szCs w:val="24"/>
              </w:rPr>
            </w:pPr>
            <w:r w:rsidRPr="005A1B52">
              <w:rPr>
                <w:b/>
                <w:bCs/>
                <w:szCs w:val="24"/>
              </w:rPr>
              <w:t>4.</w:t>
            </w:r>
          </w:p>
        </w:tc>
        <w:tc>
          <w:tcPr>
            <w:tcW w:w="9314" w:type="dxa"/>
            <w:vAlign w:val="bottom"/>
          </w:tcPr>
          <w:p w:rsidR="00E57EEE" w:rsidRPr="005A1B52" w:rsidRDefault="00E57EEE" w:rsidP="00497824">
            <w:pPr>
              <w:spacing w:line="480" w:lineRule="auto"/>
              <w:rPr>
                <w:bCs/>
                <w:szCs w:val="24"/>
              </w:rPr>
            </w:pPr>
            <w:r w:rsidRPr="005A1B52">
              <w:rPr>
                <w:bCs/>
                <w:szCs w:val="24"/>
              </w:rPr>
              <w:t xml:space="preserve">Flat sour spoilage in canned foods is due to the bacteria </w:t>
            </w:r>
            <w:r w:rsidRPr="003F5A9D">
              <w:rPr>
                <w:bCs/>
                <w:szCs w:val="24"/>
                <w:u w:val="single"/>
              </w:rPr>
              <w:t>____________________________________</w:t>
            </w:r>
          </w:p>
        </w:tc>
      </w:tr>
      <w:tr w:rsidR="00E57EEE" w:rsidRPr="005A1B52" w:rsidTr="00497824">
        <w:tc>
          <w:tcPr>
            <w:tcW w:w="575" w:type="dxa"/>
          </w:tcPr>
          <w:p w:rsidR="00E57EEE" w:rsidRPr="005A1B52" w:rsidRDefault="00E57EEE" w:rsidP="00497824">
            <w:pPr>
              <w:spacing w:line="480" w:lineRule="auto"/>
              <w:rPr>
                <w:b/>
                <w:bCs/>
                <w:szCs w:val="24"/>
              </w:rPr>
            </w:pPr>
            <w:r w:rsidRPr="005A1B52">
              <w:rPr>
                <w:b/>
                <w:bCs/>
                <w:szCs w:val="24"/>
              </w:rPr>
              <w:t>5.</w:t>
            </w:r>
          </w:p>
        </w:tc>
        <w:tc>
          <w:tcPr>
            <w:tcW w:w="9314" w:type="dxa"/>
            <w:vAlign w:val="bottom"/>
          </w:tcPr>
          <w:p w:rsidR="00E57EEE" w:rsidRPr="005A1B52" w:rsidRDefault="00E57EEE" w:rsidP="00497824">
            <w:pPr>
              <w:spacing w:line="480" w:lineRule="auto"/>
              <w:rPr>
                <w:bCs/>
                <w:szCs w:val="24"/>
              </w:rPr>
            </w:pPr>
            <w:r w:rsidRPr="005A1B52">
              <w:rPr>
                <w:bCs/>
                <w:szCs w:val="24"/>
              </w:rPr>
              <w:t xml:space="preserve">Blue </w:t>
            </w:r>
            <w:proofErr w:type="spellStart"/>
            <w:r w:rsidRPr="005A1B52">
              <w:rPr>
                <w:bCs/>
                <w:szCs w:val="24"/>
              </w:rPr>
              <w:t>discolouration</w:t>
            </w:r>
            <w:proofErr w:type="spellEnd"/>
            <w:r w:rsidRPr="005A1B52">
              <w:rPr>
                <w:bCs/>
                <w:szCs w:val="24"/>
              </w:rPr>
              <w:t xml:space="preserve"> in canned products is commonly associated with </w:t>
            </w:r>
            <w:r w:rsidRPr="003F5A9D">
              <w:rPr>
                <w:bCs/>
                <w:szCs w:val="24"/>
                <w:u w:val="single"/>
              </w:rPr>
              <w:t>__________________________</w:t>
            </w:r>
          </w:p>
        </w:tc>
      </w:tr>
    </w:tbl>
    <w:p w:rsidR="00252D0D" w:rsidRDefault="00252D0D">
      <w:pPr>
        <w:pStyle w:val="BodyText"/>
        <w:spacing w:before="10" w:after="1"/>
        <w:rPr>
          <w:b/>
          <w:sz w:val="21"/>
        </w:rPr>
      </w:pPr>
    </w:p>
    <w:p w:rsidR="00E57EEE" w:rsidRDefault="00E57EEE">
      <w:pPr>
        <w:pStyle w:val="BodyText"/>
        <w:spacing w:before="10" w:after="1"/>
        <w:rPr>
          <w:b/>
          <w:sz w:val="21"/>
        </w:rPr>
      </w:pPr>
    </w:p>
    <w:p w:rsidR="00E57EEE" w:rsidRDefault="00E57EEE">
      <w:pPr>
        <w:pStyle w:val="BodyText"/>
        <w:spacing w:before="10" w:after="1"/>
        <w:rPr>
          <w:b/>
          <w:sz w:val="21"/>
        </w:rPr>
      </w:pPr>
      <w:proofErr w:type="gramStart"/>
      <w:r>
        <w:rPr>
          <w:b/>
          <w:sz w:val="21"/>
        </w:rPr>
        <w:t>Key.</w:t>
      </w:r>
      <w:proofErr w:type="gramEnd"/>
      <w:r>
        <w:rPr>
          <w:b/>
          <w:sz w:val="21"/>
        </w:rPr>
        <w:t xml:space="preserve"> </w:t>
      </w:r>
    </w:p>
    <w:p w:rsidR="00E57EEE" w:rsidRDefault="00E57EEE">
      <w:pPr>
        <w:pStyle w:val="BodyText"/>
        <w:spacing w:before="10" w:after="1"/>
        <w:rPr>
          <w:b/>
          <w:sz w:val="21"/>
        </w:rPr>
      </w:pPr>
    </w:p>
    <w:p w:rsidR="00E57EEE" w:rsidRPr="0019625E" w:rsidRDefault="00E57EEE">
      <w:pPr>
        <w:pStyle w:val="BodyText"/>
        <w:spacing w:before="10" w:after="1"/>
        <w:rPr>
          <w:sz w:val="21"/>
        </w:rPr>
      </w:pPr>
      <w:r w:rsidRPr="0019625E">
        <w:rPr>
          <w:sz w:val="21"/>
        </w:rPr>
        <w:t xml:space="preserve">1. </w:t>
      </w:r>
      <w:proofErr w:type="spellStart"/>
      <w:r w:rsidRPr="0019625E">
        <w:rPr>
          <w:sz w:val="21"/>
        </w:rPr>
        <w:t>Oleoresinous</w:t>
      </w:r>
      <w:proofErr w:type="spellEnd"/>
      <w:r w:rsidRPr="0019625E">
        <w:rPr>
          <w:sz w:val="21"/>
        </w:rPr>
        <w:t xml:space="preserve"> C enamel</w:t>
      </w:r>
    </w:p>
    <w:p w:rsidR="00E57EEE" w:rsidRPr="0019625E" w:rsidRDefault="00E57EEE">
      <w:pPr>
        <w:pStyle w:val="BodyText"/>
        <w:spacing w:before="10" w:after="1"/>
        <w:rPr>
          <w:sz w:val="21"/>
        </w:rPr>
      </w:pPr>
      <w:r w:rsidRPr="0019625E">
        <w:rPr>
          <w:sz w:val="21"/>
        </w:rPr>
        <w:t>2. Come up time</w:t>
      </w:r>
    </w:p>
    <w:p w:rsidR="00E57EEE" w:rsidRPr="0019625E" w:rsidRDefault="00E57EEE">
      <w:pPr>
        <w:pStyle w:val="BodyText"/>
        <w:spacing w:before="10" w:after="1"/>
        <w:rPr>
          <w:sz w:val="21"/>
        </w:rPr>
      </w:pPr>
      <w:r w:rsidRPr="0019625E">
        <w:rPr>
          <w:sz w:val="21"/>
        </w:rPr>
        <w:t>3. Peter Durand</w:t>
      </w:r>
    </w:p>
    <w:p w:rsidR="00E57EEE" w:rsidRPr="0019625E" w:rsidRDefault="00E57EEE">
      <w:pPr>
        <w:pStyle w:val="BodyText"/>
        <w:spacing w:before="10" w:after="1"/>
        <w:rPr>
          <w:sz w:val="21"/>
        </w:rPr>
      </w:pPr>
      <w:r w:rsidRPr="0019625E">
        <w:rPr>
          <w:sz w:val="21"/>
        </w:rPr>
        <w:t>4. Bacillus stearothermophilus</w:t>
      </w:r>
    </w:p>
    <w:p w:rsidR="00E57EEE" w:rsidRPr="0019625E" w:rsidRDefault="00E57EEE">
      <w:pPr>
        <w:pStyle w:val="BodyText"/>
        <w:spacing w:before="10" w:after="1"/>
        <w:rPr>
          <w:sz w:val="21"/>
        </w:rPr>
      </w:pPr>
      <w:r w:rsidRPr="0019625E">
        <w:rPr>
          <w:sz w:val="21"/>
        </w:rPr>
        <w:t>5. Crabs</w:t>
      </w:r>
    </w:p>
    <w:p w:rsidR="00F24318" w:rsidRDefault="00F24318">
      <w:pPr>
        <w:pStyle w:val="BodyText"/>
        <w:spacing w:before="10" w:after="1"/>
        <w:rPr>
          <w:b/>
          <w:sz w:val="21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2122"/>
        <w:gridCol w:w="2403"/>
        <w:gridCol w:w="1980"/>
        <w:gridCol w:w="2833"/>
      </w:tblGrid>
      <w:tr w:rsidR="00F24318" w:rsidRPr="005A1B52" w:rsidTr="00497824">
        <w:tc>
          <w:tcPr>
            <w:tcW w:w="551" w:type="dxa"/>
          </w:tcPr>
          <w:p w:rsidR="00F24318" w:rsidRPr="005A1B52" w:rsidRDefault="00F24318" w:rsidP="00497824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5A1B52">
              <w:rPr>
                <w:b/>
                <w:bCs/>
              </w:rPr>
              <w:t>.</w:t>
            </w:r>
          </w:p>
        </w:tc>
        <w:tc>
          <w:tcPr>
            <w:tcW w:w="9338" w:type="dxa"/>
            <w:gridSpan w:val="4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>At the end of heat processing, cans are cooled at _____  °C temperature</w:t>
            </w:r>
          </w:p>
        </w:tc>
      </w:tr>
      <w:tr w:rsidR="00F24318" w:rsidRPr="005A1B52" w:rsidTr="00497824">
        <w:tc>
          <w:tcPr>
            <w:tcW w:w="551" w:type="dxa"/>
          </w:tcPr>
          <w:p w:rsidR="00F24318" w:rsidRPr="005A1B52" w:rsidRDefault="00F24318" w:rsidP="00497824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122" w:type="dxa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>a. 40</w:t>
            </w:r>
          </w:p>
        </w:tc>
        <w:tc>
          <w:tcPr>
            <w:tcW w:w="2403" w:type="dxa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>b. 55</w:t>
            </w:r>
          </w:p>
        </w:tc>
        <w:tc>
          <w:tcPr>
            <w:tcW w:w="1980" w:type="dxa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>c. 45</w:t>
            </w:r>
          </w:p>
        </w:tc>
        <w:tc>
          <w:tcPr>
            <w:tcW w:w="2833" w:type="dxa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 xml:space="preserve">d. </w:t>
            </w:r>
            <w:r w:rsidRPr="00F24318">
              <w:rPr>
                <w:b/>
                <w:bCs/>
              </w:rPr>
              <w:t>35</w:t>
            </w:r>
          </w:p>
        </w:tc>
      </w:tr>
      <w:tr w:rsidR="00F24318" w:rsidRPr="005A1B52" w:rsidTr="00497824">
        <w:tc>
          <w:tcPr>
            <w:tcW w:w="551" w:type="dxa"/>
          </w:tcPr>
          <w:p w:rsidR="00F24318" w:rsidRPr="005A1B52" w:rsidRDefault="00F24318" w:rsidP="00497824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A1B52">
              <w:rPr>
                <w:b/>
                <w:bCs/>
              </w:rPr>
              <w:t>.</w:t>
            </w:r>
          </w:p>
        </w:tc>
        <w:tc>
          <w:tcPr>
            <w:tcW w:w="9338" w:type="dxa"/>
            <w:gridSpan w:val="4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>The process depuration is followed for ______________</w:t>
            </w:r>
          </w:p>
        </w:tc>
      </w:tr>
      <w:tr w:rsidR="00F24318" w:rsidRPr="005A1B52" w:rsidTr="00497824">
        <w:tc>
          <w:tcPr>
            <w:tcW w:w="551" w:type="dxa"/>
          </w:tcPr>
          <w:p w:rsidR="00F24318" w:rsidRPr="005A1B52" w:rsidRDefault="00F24318" w:rsidP="00497824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122" w:type="dxa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 xml:space="preserve">a. </w:t>
            </w:r>
            <w:r w:rsidRPr="00F24318">
              <w:rPr>
                <w:b/>
                <w:bCs/>
              </w:rPr>
              <w:t>Live bivalves</w:t>
            </w:r>
          </w:p>
        </w:tc>
        <w:tc>
          <w:tcPr>
            <w:tcW w:w="2403" w:type="dxa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>b. Dead bivalves</w:t>
            </w:r>
          </w:p>
        </w:tc>
        <w:tc>
          <w:tcPr>
            <w:tcW w:w="1980" w:type="dxa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>c. Both a &amp; b</w:t>
            </w:r>
          </w:p>
        </w:tc>
        <w:tc>
          <w:tcPr>
            <w:tcW w:w="2833" w:type="dxa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>d. Finfishes</w:t>
            </w:r>
          </w:p>
        </w:tc>
      </w:tr>
      <w:tr w:rsidR="00F24318" w:rsidRPr="005A1B52" w:rsidTr="00497824">
        <w:tc>
          <w:tcPr>
            <w:tcW w:w="551" w:type="dxa"/>
          </w:tcPr>
          <w:p w:rsidR="00F24318" w:rsidRPr="005A1B52" w:rsidRDefault="00F24318" w:rsidP="00497824">
            <w:pPr>
              <w:spacing w:line="480" w:lineRule="auto"/>
              <w:rPr>
                <w:b/>
                <w:bCs/>
              </w:rPr>
            </w:pPr>
            <w:r w:rsidRPr="005A1B52">
              <w:rPr>
                <w:b/>
                <w:bCs/>
              </w:rPr>
              <w:t>3.</w:t>
            </w:r>
          </w:p>
        </w:tc>
        <w:tc>
          <w:tcPr>
            <w:tcW w:w="9338" w:type="dxa"/>
            <w:gridSpan w:val="4"/>
          </w:tcPr>
          <w:p w:rsidR="00F24318" w:rsidRPr="005A1B52" w:rsidRDefault="00F24318" w:rsidP="00497824">
            <w:pPr>
              <w:spacing w:line="276" w:lineRule="auto"/>
              <w:rPr>
                <w:bCs/>
              </w:rPr>
            </w:pPr>
            <w:r w:rsidRPr="005A1B52">
              <w:rPr>
                <w:bCs/>
              </w:rPr>
              <w:t>The process in which cylindrical can body ends are flared rim is referred as</w:t>
            </w:r>
          </w:p>
        </w:tc>
      </w:tr>
      <w:tr w:rsidR="00F24318" w:rsidRPr="005A1B52" w:rsidTr="00497824">
        <w:tc>
          <w:tcPr>
            <w:tcW w:w="551" w:type="dxa"/>
          </w:tcPr>
          <w:p w:rsidR="00F24318" w:rsidRPr="005A1B52" w:rsidRDefault="00F24318" w:rsidP="00497824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122" w:type="dxa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 xml:space="preserve">a. </w:t>
            </w:r>
            <w:r w:rsidRPr="00F24318">
              <w:rPr>
                <w:b/>
                <w:bCs/>
              </w:rPr>
              <w:t>Flanging</w:t>
            </w:r>
          </w:p>
        </w:tc>
        <w:tc>
          <w:tcPr>
            <w:tcW w:w="2403" w:type="dxa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>b. Blanching</w:t>
            </w:r>
          </w:p>
        </w:tc>
        <w:tc>
          <w:tcPr>
            <w:tcW w:w="1980" w:type="dxa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>c. Panelling</w:t>
            </w:r>
          </w:p>
        </w:tc>
        <w:tc>
          <w:tcPr>
            <w:tcW w:w="2833" w:type="dxa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>d. Buckling</w:t>
            </w:r>
          </w:p>
        </w:tc>
      </w:tr>
      <w:tr w:rsidR="00F24318" w:rsidRPr="005A1B52" w:rsidTr="00497824">
        <w:tc>
          <w:tcPr>
            <w:tcW w:w="551" w:type="dxa"/>
          </w:tcPr>
          <w:p w:rsidR="00F24318" w:rsidRPr="005A1B52" w:rsidRDefault="00F24318" w:rsidP="00497824">
            <w:pPr>
              <w:spacing w:line="480" w:lineRule="auto"/>
              <w:rPr>
                <w:b/>
                <w:bCs/>
              </w:rPr>
            </w:pPr>
            <w:r w:rsidRPr="005A1B52">
              <w:rPr>
                <w:b/>
                <w:bCs/>
              </w:rPr>
              <w:t>4.</w:t>
            </w:r>
          </w:p>
        </w:tc>
        <w:tc>
          <w:tcPr>
            <w:tcW w:w="9338" w:type="dxa"/>
            <w:gridSpan w:val="4"/>
          </w:tcPr>
          <w:p w:rsidR="00F24318" w:rsidRPr="005A1B52" w:rsidRDefault="00F24318" w:rsidP="00497824">
            <w:pPr>
              <w:spacing w:line="276" w:lineRule="auto"/>
              <w:rPr>
                <w:bCs/>
              </w:rPr>
            </w:pPr>
            <w:r w:rsidRPr="005A1B52">
              <w:rPr>
                <w:bCs/>
              </w:rPr>
              <w:t>Three piece can generally involves _______________ lids</w:t>
            </w:r>
          </w:p>
        </w:tc>
      </w:tr>
      <w:tr w:rsidR="00F24318" w:rsidRPr="005A1B52" w:rsidTr="00497824">
        <w:tc>
          <w:tcPr>
            <w:tcW w:w="551" w:type="dxa"/>
          </w:tcPr>
          <w:p w:rsidR="00F24318" w:rsidRPr="005A1B52" w:rsidRDefault="00F24318" w:rsidP="00497824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122" w:type="dxa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 xml:space="preserve">a. 1 </w:t>
            </w:r>
          </w:p>
        </w:tc>
        <w:tc>
          <w:tcPr>
            <w:tcW w:w="2403" w:type="dxa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 xml:space="preserve">b. </w:t>
            </w:r>
            <w:r w:rsidRPr="00F24318">
              <w:rPr>
                <w:b/>
                <w:bCs/>
              </w:rPr>
              <w:t>2</w:t>
            </w:r>
          </w:p>
        </w:tc>
        <w:tc>
          <w:tcPr>
            <w:tcW w:w="1980" w:type="dxa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>c. 3</w:t>
            </w:r>
          </w:p>
        </w:tc>
        <w:tc>
          <w:tcPr>
            <w:tcW w:w="2833" w:type="dxa"/>
          </w:tcPr>
          <w:p w:rsidR="00F24318" w:rsidRPr="005A1B52" w:rsidRDefault="00F24318" w:rsidP="00497824">
            <w:pPr>
              <w:spacing w:line="480" w:lineRule="auto"/>
              <w:rPr>
                <w:bCs/>
              </w:rPr>
            </w:pPr>
            <w:r w:rsidRPr="005A1B52">
              <w:rPr>
                <w:bCs/>
              </w:rPr>
              <w:t>d. 4</w:t>
            </w:r>
          </w:p>
        </w:tc>
      </w:tr>
      <w:tr w:rsidR="00F24318" w:rsidRPr="005A1B52" w:rsidTr="00497824">
        <w:tc>
          <w:tcPr>
            <w:tcW w:w="551" w:type="dxa"/>
          </w:tcPr>
          <w:p w:rsidR="00F24318" w:rsidRPr="005A1B52" w:rsidRDefault="00F24318" w:rsidP="00497824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A1B52">
              <w:rPr>
                <w:b/>
                <w:bCs/>
              </w:rPr>
              <w:t>.</w:t>
            </w:r>
          </w:p>
        </w:tc>
        <w:tc>
          <w:tcPr>
            <w:tcW w:w="9338" w:type="dxa"/>
            <w:gridSpan w:val="4"/>
          </w:tcPr>
          <w:p w:rsidR="00F24318" w:rsidRPr="005A1B52" w:rsidRDefault="00F24318" w:rsidP="00497824">
            <w:pPr>
              <w:spacing w:line="360" w:lineRule="auto"/>
              <w:rPr>
                <w:bCs/>
              </w:rPr>
            </w:pPr>
            <w:r w:rsidRPr="005A1B52">
              <w:rPr>
                <w:bCs/>
              </w:rPr>
              <w:t>Cans are sealed immediately after ______</w:t>
            </w:r>
          </w:p>
        </w:tc>
      </w:tr>
      <w:tr w:rsidR="00F24318" w:rsidRPr="005A1B52" w:rsidTr="00497824">
        <w:trPr>
          <w:trHeight w:val="72"/>
        </w:trPr>
        <w:tc>
          <w:tcPr>
            <w:tcW w:w="551" w:type="dxa"/>
          </w:tcPr>
          <w:p w:rsidR="00F24318" w:rsidRPr="005A1B52" w:rsidRDefault="00F24318" w:rsidP="00497824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122" w:type="dxa"/>
          </w:tcPr>
          <w:p w:rsidR="00F24318" w:rsidRPr="005A1B52" w:rsidRDefault="00F24318" w:rsidP="00497824">
            <w:pPr>
              <w:spacing w:line="360" w:lineRule="auto"/>
              <w:rPr>
                <w:bCs/>
              </w:rPr>
            </w:pPr>
            <w:r w:rsidRPr="005A1B52">
              <w:rPr>
                <w:bCs/>
              </w:rPr>
              <w:t xml:space="preserve">a. </w:t>
            </w:r>
            <w:r w:rsidRPr="00F24318">
              <w:rPr>
                <w:b/>
                <w:bCs/>
              </w:rPr>
              <w:t>Exhausting</w:t>
            </w:r>
          </w:p>
        </w:tc>
        <w:tc>
          <w:tcPr>
            <w:tcW w:w="2403" w:type="dxa"/>
          </w:tcPr>
          <w:p w:rsidR="00F24318" w:rsidRPr="005A1B52" w:rsidRDefault="00F24318" w:rsidP="00497824">
            <w:pPr>
              <w:spacing w:line="360" w:lineRule="auto"/>
              <w:rPr>
                <w:bCs/>
              </w:rPr>
            </w:pPr>
            <w:r w:rsidRPr="005A1B52">
              <w:rPr>
                <w:bCs/>
              </w:rPr>
              <w:t>b. Cooling</w:t>
            </w:r>
          </w:p>
        </w:tc>
        <w:tc>
          <w:tcPr>
            <w:tcW w:w="1980" w:type="dxa"/>
          </w:tcPr>
          <w:p w:rsidR="00F24318" w:rsidRPr="005A1B52" w:rsidRDefault="00F24318" w:rsidP="00497824">
            <w:pPr>
              <w:spacing w:line="360" w:lineRule="auto"/>
              <w:rPr>
                <w:bCs/>
              </w:rPr>
            </w:pPr>
            <w:r w:rsidRPr="005A1B52">
              <w:rPr>
                <w:bCs/>
              </w:rPr>
              <w:t>c. Pre-cooking</w:t>
            </w:r>
          </w:p>
        </w:tc>
        <w:tc>
          <w:tcPr>
            <w:tcW w:w="2833" w:type="dxa"/>
          </w:tcPr>
          <w:p w:rsidR="00F24318" w:rsidRPr="005A1B52" w:rsidRDefault="00F24318" w:rsidP="00497824">
            <w:pPr>
              <w:spacing w:line="360" w:lineRule="auto"/>
              <w:rPr>
                <w:bCs/>
              </w:rPr>
            </w:pPr>
            <w:r w:rsidRPr="005A1B52">
              <w:rPr>
                <w:bCs/>
              </w:rPr>
              <w:t>d. Retorting</w:t>
            </w:r>
          </w:p>
        </w:tc>
      </w:tr>
    </w:tbl>
    <w:p w:rsidR="00252D0D" w:rsidRDefault="00252D0D">
      <w:pPr>
        <w:rPr>
          <w:sz w:val="24"/>
        </w:rPr>
      </w:pPr>
    </w:p>
    <w:p w:rsidR="00F24318" w:rsidRPr="005A1B52" w:rsidRDefault="00F24318" w:rsidP="00F24318">
      <w:pPr>
        <w:rPr>
          <w:b/>
          <w:bCs/>
          <w:color w:val="000000"/>
          <w:sz w:val="24"/>
          <w:szCs w:val="28"/>
        </w:rPr>
      </w:pPr>
    </w:p>
    <w:p w:rsidR="00F24318" w:rsidRDefault="00F24318" w:rsidP="00F24318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Match the following</w:t>
      </w:r>
    </w:p>
    <w:p w:rsidR="00F24318" w:rsidRPr="005A1B52" w:rsidRDefault="00F24318" w:rsidP="00F24318">
      <w:pPr>
        <w:rPr>
          <w:b/>
          <w:bCs/>
          <w:sz w:val="24"/>
          <w:szCs w:val="28"/>
        </w:rPr>
      </w:pPr>
      <w:r w:rsidRPr="005A1B52">
        <w:rPr>
          <w:b/>
          <w:bCs/>
          <w:sz w:val="24"/>
          <w:szCs w:val="28"/>
        </w:rPr>
        <w:t xml:space="preserve"> </w:t>
      </w:r>
      <w:r w:rsidRPr="005A1B52">
        <w:rPr>
          <w:b/>
          <w:bCs/>
          <w:sz w:val="24"/>
          <w:szCs w:val="28"/>
        </w:rPr>
        <w:tab/>
      </w:r>
      <w:r w:rsidRPr="005A1B52">
        <w:rPr>
          <w:b/>
          <w:bCs/>
          <w:sz w:val="24"/>
          <w:szCs w:val="28"/>
        </w:rPr>
        <w:tab/>
      </w:r>
      <w:r w:rsidRPr="005A1B52">
        <w:rPr>
          <w:b/>
          <w:bCs/>
          <w:sz w:val="24"/>
          <w:szCs w:val="28"/>
        </w:rPr>
        <w:tab/>
      </w:r>
      <w:r w:rsidRPr="005A1B52">
        <w:rPr>
          <w:b/>
          <w:bCs/>
          <w:sz w:val="24"/>
          <w:szCs w:val="28"/>
        </w:rPr>
        <w:tab/>
      </w:r>
      <w:r w:rsidRPr="005A1B52">
        <w:rPr>
          <w:b/>
          <w:bCs/>
          <w:sz w:val="24"/>
          <w:szCs w:val="28"/>
        </w:rPr>
        <w:tab/>
      </w:r>
      <w:r w:rsidRPr="005A1B52">
        <w:rPr>
          <w:b/>
          <w:bCs/>
          <w:sz w:val="24"/>
          <w:szCs w:val="28"/>
        </w:rPr>
        <w:tab/>
      </w:r>
      <w:r w:rsidRPr="005A1B52">
        <w:rPr>
          <w:b/>
          <w:bCs/>
          <w:sz w:val="24"/>
          <w:szCs w:val="28"/>
        </w:rPr>
        <w:tab/>
      </w:r>
      <w:r w:rsidRPr="005A1B52">
        <w:rPr>
          <w:b/>
          <w:bCs/>
          <w:sz w:val="24"/>
          <w:szCs w:val="28"/>
        </w:rPr>
        <w:tab/>
        <w:t xml:space="preserve">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4233"/>
        <w:gridCol w:w="4107"/>
        <w:gridCol w:w="1134"/>
      </w:tblGrid>
      <w:tr w:rsidR="00F24318" w:rsidRPr="005A1B52" w:rsidTr="00497824">
        <w:tc>
          <w:tcPr>
            <w:tcW w:w="557" w:type="dxa"/>
          </w:tcPr>
          <w:p w:rsidR="00F24318" w:rsidRPr="005A1B52" w:rsidRDefault="00F24318" w:rsidP="00497824">
            <w:pPr>
              <w:spacing w:line="360" w:lineRule="auto"/>
              <w:rPr>
                <w:b/>
                <w:bCs/>
                <w:color w:val="000000"/>
                <w:szCs w:val="28"/>
              </w:rPr>
            </w:pPr>
            <w:r w:rsidRPr="005A1B52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4233" w:type="dxa"/>
          </w:tcPr>
          <w:p w:rsidR="00F24318" w:rsidRPr="00F24318" w:rsidRDefault="00F24318" w:rsidP="00497824">
            <w:pPr>
              <w:spacing w:line="360" w:lineRule="auto"/>
              <w:rPr>
                <w:bCs/>
                <w:color w:val="000000"/>
                <w:szCs w:val="28"/>
              </w:rPr>
            </w:pPr>
            <w:r w:rsidRPr="00F24318">
              <w:rPr>
                <w:bCs/>
                <w:color w:val="000000"/>
                <w:szCs w:val="28"/>
              </w:rPr>
              <w:t>Retort burn</w:t>
            </w:r>
          </w:p>
        </w:tc>
        <w:tc>
          <w:tcPr>
            <w:tcW w:w="4107" w:type="dxa"/>
          </w:tcPr>
          <w:p w:rsidR="00F24318" w:rsidRPr="00F24318" w:rsidRDefault="00F24318" w:rsidP="00F944DE">
            <w:pPr>
              <w:spacing w:line="360" w:lineRule="auto"/>
              <w:rPr>
                <w:bCs/>
                <w:color w:val="000000"/>
                <w:szCs w:val="28"/>
              </w:rPr>
            </w:pPr>
            <w:r w:rsidRPr="00F24318">
              <w:rPr>
                <w:bCs/>
                <w:color w:val="000000"/>
                <w:szCs w:val="28"/>
              </w:rPr>
              <w:t>-Protozoan parasite</w:t>
            </w:r>
          </w:p>
        </w:tc>
        <w:tc>
          <w:tcPr>
            <w:tcW w:w="1134" w:type="dxa"/>
          </w:tcPr>
          <w:p w:rsidR="00F24318" w:rsidRPr="005A1B52" w:rsidRDefault="00F24318" w:rsidP="00497824">
            <w:pPr>
              <w:spacing w:line="360" w:lineRule="auto"/>
              <w:jc w:val="center"/>
              <w:rPr>
                <w:bCs/>
                <w:color w:val="000000"/>
                <w:szCs w:val="28"/>
              </w:rPr>
            </w:pPr>
            <w:r w:rsidRPr="005A1B52">
              <w:rPr>
                <w:bCs/>
                <w:color w:val="000000"/>
                <w:szCs w:val="28"/>
              </w:rPr>
              <w:t xml:space="preserve">(   </w:t>
            </w:r>
            <w:r>
              <w:rPr>
                <w:bCs/>
                <w:color w:val="000000"/>
                <w:szCs w:val="28"/>
              </w:rPr>
              <w:t>5</w:t>
            </w:r>
            <w:r w:rsidRPr="005A1B52">
              <w:rPr>
                <w:bCs/>
                <w:color w:val="000000"/>
                <w:szCs w:val="28"/>
              </w:rPr>
              <w:t xml:space="preserve">     )</w:t>
            </w:r>
          </w:p>
        </w:tc>
      </w:tr>
      <w:tr w:rsidR="00F24318" w:rsidRPr="005A1B52" w:rsidTr="00497824">
        <w:tc>
          <w:tcPr>
            <w:tcW w:w="557" w:type="dxa"/>
          </w:tcPr>
          <w:p w:rsidR="00F24318" w:rsidRPr="005A1B52" w:rsidRDefault="00F24318" w:rsidP="00497824">
            <w:pPr>
              <w:spacing w:line="360" w:lineRule="auto"/>
              <w:rPr>
                <w:b/>
                <w:bCs/>
                <w:color w:val="000000"/>
                <w:szCs w:val="28"/>
              </w:rPr>
            </w:pPr>
            <w:r w:rsidRPr="005A1B52">
              <w:rPr>
                <w:b/>
                <w:bCs/>
                <w:color w:val="000000"/>
                <w:szCs w:val="28"/>
              </w:rPr>
              <w:t>2.</w:t>
            </w:r>
          </w:p>
        </w:tc>
        <w:tc>
          <w:tcPr>
            <w:tcW w:w="4233" w:type="dxa"/>
          </w:tcPr>
          <w:p w:rsidR="00F24318" w:rsidRPr="00F24318" w:rsidRDefault="00F24318" w:rsidP="00497824">
            <w:pPr>
              <w:spacing w:line="360" w:lineRule="auto"/>
              <w:rPr>
                <w:bCs/>
                <w:color w:val="000000"/>
                <w:szCs w:val="28"/>
              </w:rPr>
            </w:pPr>
            <w:r w:rsidRPr="00F24318">
              <w:rPr>
                <w:bCs/>
                <w:i/>
              </w:rPr>
              <w:t>Clostridium botulinum</w:t>
            </w:r>
          </w:p>
        </w:tc>
        <w:tc>
          <w:tcPr>
            <w:tcW w:w="4107" w:type="dxa"/>
          </w:tcPr>
          <w:p w:rsidR="00F24318" w:rsidRPr="00F24318" w:rsidRDefault="00F24318" w:rsidP="00F944DE">
            <w:pPr>
              <w:spacing w:line="360" w:lineRule="auto"/>
              <w:rPr>
                <w:bCs/>
                <w:color w:val="000000"/>
                <w:szCs w:val="28"/>
              </w:rPr>
            </w:pPr>
            <w:r w:rsidRPr="00F24318">
              <w:rPr>
                <w:bCs/>
                <w:color w:val="000000"/>
                <w:szCs w:val="28"/>
              </w:rPr>
              <w:t>-Stale raw material</w:t>
            </w:r>
          </w:p>
        </w:tc>
        <w:tc>
          <w:tcPr>
            <w:tcW w:w="1134" w:type="dxa"/>
          </w:tcPr>
          <w:p w:rsidR="00F24318" w:rsidRPr="005A1B52" w:rsidRDefault="00F24318" w:rsidP="00497824">
            <w:pPr>
              <w:spacing w:line="360" w:lineRule="auto"/>
              <w:jc w:val="center"/>
              <w:rPr>
                <w:bCs/>
                <w:color w:val="000000"/>
                <w:szCs w:val="28"/>
              </w:rPr>
            </w:pPr>
            <w:r w:rsidRPr="005A1B52">
              <w:rPr>
                <w:bCs/>
                <w:color w:val="000000"/>
                <w:szCs w:val="28"/>
              </w:rPr>
              <w:t xml:space="preserve">(    </w:t>
            </w:r>
            <w:r>
              <w:rPr>
                <w:bCs/>
                <w:color w:val="000000"/>
                <w:szCs w:val="28"/>
              </w:rPr>
              <w:t>3</w:t>
            </w:r>
            <w:r w:rsidRPr="005A1B52">
              <w:rPr>
                <w:bCs/>
                <w:color w:val="000000"/>
                <w:szCs w:val="28"/>
              </w:rPr>
              <w:t xml:space="preserve">    )</w:t>
            </w:r>
          </w:p>
        </w:tc>
      </w:tr>
      <w:tr w:rsidR="00F24318" w:rsidRPr="005A1B52" w:rsidTr="00497824">
        <w:tc>
          <w:tcPr>
            <w:tcW w:w="557" w:type="dxa"/>
          </w:tcPr>
          <w:p w:rsidR="00F24318" w:rsidRPr="005A1B52" w:rsidRDefault="00F24318" w:rsidP="00497824">
            <w:pPr>
              <w:spacing w:line="360" w:lineRule="auto"/>
              <w:rPr>
                <w:b/>
                <w:bCs/>
                <w:color w:val="000000"/>
                <w:szCs w:val="28"/>
              </w:rPr>
            </w:pPr>
            <w:r w:rsidRPr="005A1B52"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4233" w:type="dxa"/>
          </w:tcPr>
          <w:p w:rsidR="00F24318" w:rsidRPr="00F24318" w:rsidRDefault="00F24318" w:rsidP="00497824">
            <w:pPr>
              <w:spacing w:line="360" w:lineRule="auto"/>
              <w:rPr>
                <w:bCs/>
                <w:color w:val="000000"/>
                <w:szCs w:val="28"/>
              </w:rPr>
            </w:pPr>
            <w:r w:rsidRPr="00F24318">
              <w:rPr>
                <w:bCs/>
                <w:color w:val="000000"/>
                <w:szCs w:val="28"/>
              </w:rPr>
              <w:t>Honeycombing</w:t>
            </w:r>
          </w:p>
        </w:tc>
        <w:tc>
          <w:tcPr>
            <w:tcW w:w="4107" w:type="dxa"/>
          </w:tcPr>
          <w:p w:rsidR="00F24318" w:rsidRPr="00F24318" w:rsidRDefault="00F24318" w:rsidP="00497824">
            <w:pPr>
              <w:spacing w:line="360" w:lineRule="auto"/>
              <w:rPr>
                <w:bCs/>
                <w:color w:val="000000"/>
                <w:szCs w:val="28"/>
              </w:rPr>
            </w:pPr>
            <w:r w:rsidRPr="00F24318">
              <w:rPr>
                <w:bCs/>
                <w:color w:val="000000"/>
                <w:szCs w:val="28"/>
              </w:rPr>
              <w:t>-Insufficient filling medium</w:t>
            </w:r>
          </w:p>
        </w:tc>
        <w:tc>
          <w:tcPr>
            <w:tcW w:w="1134" w:type="dxa"/>
          </w:tcPr>
          <w:p w:rsidR="00F24318" w:rsidRPr="005A1B52" w:rsidRDefault="00F24318" w:rsidP="00497824">
            <w:pPr>
              <w:spacing w:line="360" w:lineRule="auto"/>
              <w:jc w:val="center"/>
              <w:rPr>
                <w:bCs/>
                <w:color w:val="000000"/>
                <w:szCs w:val="28"/>
              </w:rPr>
            </w:pPr>
            <w:r w:rsidRPr="005A1B52">
              <w:rPr>
                <w:bCs/>
                <w:color w:val="000000"/>
                <w:szCs w:val="28"/>
              </w:rPr>
              <w:t xml:space="preserve">(   </w:t>
            </w:r>
            <w:r>
              <w:rPr>
                <w:bCs/>
                <w:color w:val="000000"/>
                <w:szCs w:val="28"/>
              </w:rPr>
              <w:t>1</w:t>
            </w:r>
            <w:r w:rsidRPr="005A1B52">
              <w:rPr>
                <w:bCs/>
                <w:color w:val="000000"/>
                <w:szCs w:val="28"/>
              </w:rPr>
              <w:t xml:space="preserve">     )</w:t>
            </w:r>
          </w:p>
        </w:tc>
      </w:tr>
      <w:tr w:rsidR="00F24318" w:rsidRPr="005A1B52" w:rsidTr="00497824">
        <w:tc>
          <w:tcPr>
            <w:tcW w:w="557" w:type="dxa"/>
          </w:tcPr>
          <w:p w:rsidR="00F24318" w:rsidRPr="005A1B52" w:rsidRDefault="00F24318" w:rsidP="00497824">
            <w:pPr>
              <w:spacing w:line="360" w:lineRule="auto"/>
              <w:rPr>
                <w:b/>
                <w:bCs/>
                <w:color w:val="000000"/>
                <w:szCs w:val="28"/>
              </w:rPr>
            </w:pPr>
            <w:r w:rsidRPr="005A1B52"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4233" w:type="dxa"/>
          </w:tcPr>
          <w:p w:rsidR="00F24318" w:rsidRPr="00F24318" w:rsidRDefault="00F24318" w:rsidP="00497824">
            <w:pPr>
              <w:spacing w:line="360" w:lineRule="auto"/>
              <w:rPr>
                <w:bCs/>
                <w:color w:val="000000"/>
                <w:szCs w:val="28"/>
              </w:rPr>
            </w:pPr>
            <w:r w:rsidRPr="00F24318">
              <w:rPr>
                <w:bCs/>
                <w:color w:val="000000"/>
                <w:szCs w:val="28"/>
              </w:rPr>
              <w:t>Parchment lining</w:t>
            </w:r>
          </w:p>
        </w:tc>
        <w:tc>
          <w:tcPr>
            <w:tcW w:w="4107" w:type="dxa"/>
          </w:tcPr>
          <w:p w:rsidR="00F24318" w:rsidRPr="00F24318" w:rsidRDefault="00F24318" w:rsidP="00497824">
            <w:pPr>
              <w:spacing w:line="360" w:lineRule="auto"/>
              <w:rPr>
                <w:bCs/>
                <w:color w:val="000000"/>
                <w:szCs w:val="28"/>
              </w:rPr>
            </w:pPr>
            <w:r w:rsidRPr="00F24318">
              <w:rPr>
                <w:bCs/>
                <w:color w:val="000000"/>
                <w:szCs w:val="28"/>
              </w:rPr>
              <w:t>-Mesophilie</w:t>
            </w:r>
          </w:p>
        </w:tc>
        <w:tc>
          <w:tcPr>
            <w:tcW w:w="1134" w:type="dxa"/>
          </w:tcPr>
          <w:p w:rsidR="00F24318" w:rsidRPr="005A1B52" w:rsidRDefault="00F24318" w:rsidP="00497824">
            <w:pPr>
              <w:spacing w:line="360" w:lineRule="auto"/>
              <w:jc w:val="center"/>
              <w:rPr>
                <w:bCs/>
                <w:color w:val="000000"/>
                <w:szCs w:val="28"/>
              </w:rPr>
            </w:pPr>
            <w:r w:rsidRPr="005A1B52">
              <w:rPr>
                <w:bCs/>
                <w:color w:val="000000"/>
                <w:szCs w:val="28"/>
              </w:rPr>
              <w:t xml:space="preserve">(   </w:t>
            </w:r>
            <w:r>
              <w:rPr>
                <w:bCs/>
                <w:color w:val="000000"/>
                <w:szCs w:val="28"/>
              </w:rPr>
              <w:t>2</w:t>
            </w:r>
            <w:r w:rsidRPr="005A1B52">
              <w:rPr>
                <w:bCs/>
                <w:color w:val="000000"/>
                <w:szCs w:val="28"/>
              </w:rPr>
              <w:t xml:space="preserve">     )</w:t>
            </w:r>
          </w:p>
        </w:tc>
      </w:tr>
      <w:tr w:rsidR="00F24318" w:rsidRPr="005A1B52" w:rsidTr="00497824">
        <w:tc>
          <w:tcPr>
            <w:tcW w:w="557" w:type="dxa"/>
          </w:tcPr>
          <w:p w:rsidR="00F24318" w:rsidRPr="005A1B52" w:rsidRDefault="00F24318" w:rsidP="00497824">
            <w:pPr>
              <w:spacing w:line="360" w:lineRule="auto"/>
              <w:rPr>
                <w:b/>
                <w:bCs/>
                <w:color w:val="000000"/>
                <w:szCs w:val="28"/>
              </w:rPr>
            </w:pPr>
            <w:r w:rsidRPr="005A1B52">
              <w:rPr>
                <w:b/>
                <w:bCs/>
                <w:color w:val="000000"/>
                <w:szCs w:val="28"/>
              </w:rPr>
              <w:t>5.</w:t>
            </w:r>
          </w:p>
        </w:tc>
        <w:tc>
          <w:tcPr>
            <w:tcW w:w="4233" w:type="dxa"/>
          </w:tcPr>
          <w:p w:rsidR="00F24318" w:rsidRPr="00F24318" w:rsidRDefault="00F24318" w:rsidP="00497824">
            <w:pPr>
              <w:spacing w:line="360" w:lineRule="auto"/>
              <w:rPr>
                <w:bCs/>
                <w:color w:val="000000"/>
                <w:szCs w:val="28"/>
              </w:rPr>
            </w:pPr>
            <w:r w:rsidRPr="00F24318">
              <w:rPr>
                <w:bCs/>
                <w:color w:val="000000"/>
                <w:szCs w:val="28"/>
              </w:rPr>
              <w:t>Mush</w:t>
            </w:r>
          </w:p>
        </w:tc>
        <w:tc>
          <w:tcPr>
            <w:tcW w:w="4107" w:type="dxa"/>
          </w:tcPr>
          <w:p w:rsidR="00F24318" w:rsidRPr="00F24318" w:rsidRDefault="00F24318" w:rsidP="00497824">
            <w:pPr>
              <w:spacing w:line="360" w:lineRule="auto"/>
              <w:rPr>
                <w:bCs/>
                <w:color w:val="000000"/>
                <w:szCs w:val="28"/>
              </w:rPr>
            </w:pPr>
            <w:r w:rsidRPr="00F24318">
              <w:rPr>
                <w:bCs/>
                <w:color w:val="000000"/>
                <w:szCs w:val="28"/>
              </w:rPr>
              <w:t>-Canned crab</w:t>
            </w:r>
          </w:p>
        </w:tc>
        <w:tc>
          <w:tcPr>
            <w:tcW w:w="1134" w:type="dxa"/>
          </w:tcPr>
          <w:p w:rsidR="00F24318" w:rsidRPr="005A1B52" w:rsidRDefault="00F24318" w:rsidP="00497824">
            <w:pPr>
              <w:spacing w:line="360" w:lineRule="auto"/>
              <w:jc w:val="center"/>
              <w:rPr>
                <w:bCs/>
                <w:color w:val="000000"/>
                <w:szCs w:val="28"/>
              </w:rPr>
            </w:pPr>
            <w:r w:rsidRPr="005A1B52">
              <w:rPr>
                <w:bCs/>
                <w:color w:val="000000"/>
                <w:szCs w:val="28"/>
              </w:rPr>
              <w:t xml:space="preserve">(    </w:t>
            </w:r>
            <w:r>
              <w:rPr>
                <w:bCs/>
                <w:color w:val="000000"/>
                <w:szCs w:val="28"/>
              </w:rPr>
              <w:t>4</w:t>
            </w:r>
            <w:r w:rsidRPr="005A1B52">
              <w:rPr>
                <w:bCs/>
                <w:color w:val="000000"/>
                <w:szCs w:val="28"/>
              </w:rPr>
              <w:t xml:space="preserve">    )</w:t>
            </w:r>
          </w:p>
        </w:tc>
      </w:tr>
    </w:tbl>
    <w:p w:rsidR="00F24318" w:rsidRPr="005A1B52" w:rsidRDefault="00F24318" w:rsidP="00F24318">
      <w:pPr>
        <w:rPr>
          <w:b/>
          <w:bCs/>
          <w:sz w:val="24"/>
          <w:szCs w:val="28"/>
        </w:rPr>
      </w:pPr>
    </w:p>
    <w:p w:rsidR="00F24318" w:rsidRDefault="00F24318" w:rsidP="00F24318">
      <w:pPr>
        <w:rPr>
          <w:b/>
          <w:bCs/>
          <w:sz w:val="24"/>
          <w:szCs w:val="28"/>
        </w:rPr>
      </w:pPr>
    </w:p>
    <w:p w:rsidR="00F24318" w:rsidRDefault="00F24318" w:rsidP="00F24318">
      <w:pPr>
        <w:rPr>
          <w:b/>
          <w:bCs/>
          <w:sz w:val="24"/>
          <w:szCs w:val="28"/>
        </w:rPr>
      </w:pPr>
    </w:p>
    <w:p w:rsidR="0019625E" w:rsidRDefault="0019625E" w:rsidP="00F24318">
      <w:pPr>
        <w:rPr>
          <w:b/>
          <w:bCs/>
          <w:sz w:val="24"/>
          <w:szCs w:val="28"/>
        </w:rPr>
      </w:pPr>
    </w:p>
    <w:p w:rsidR="00F24318" w:rsidRDefault="00F24318" w:rsidP="00F24318">
      <w:pPr>
        <w:rPr>
          <w:bCs/>
          <w:sz w:val="24"/>
          <w:szCs w:val="28"/>
        </w:rPr>
      </w:pPr>
      <w:r w:rsidRPr="005A1B52">
        <w:rPr>
          <w:b/>
          <w:bCs/>
          <w:sz w:val="24"/>
          <w:szCs w:val="28"/>
        </w:rPr>
        <w:t xml:space="preserve">Definition/ Expand/ One word/ </w:t>
      </w:r>
      <w:r w:rsidR="0019625E" w:rsidRPr="005A1B52">
        <w:rPr>
          <w:b/>
          <w:bCs/>
          <w:sz w:val="24"/>
          <w:szCs w:val="28"/>
        </w:rPr>
        <w:t>justify</w:t>
      </w:r>
      <w:r w:rsidRPr="005A1B52">
        <w:rPr>
          <w:b/>
          <w:bCs/>
          <w:sz w:val="24"/>
          <w:szCs w:val="28"/>
        </w:rPr>
        <w:t xml:space="preserve"> the following                </w:t>
      </w:r>
    </w:p>
    <w:p w:rsidR="0019625E" w:rsidRDefault="0019625E" w:rsidP="00F24318">
      <w:pPr>
        <w:rPr>
          <w:bCs/>
          <w:sz w:val="24"/>
          <w:szCs w:val="28"/>
        </w:rPr>
      </w:pPr>
    </w:p>
    <w:p w:rsidR="00F24318" w:rsidRDefault="00F24318" w:rsidP="00F24318">
      <w:pPr>
        <w:rPr>
          <w:bCs/>
          <w:sz w:val="24"/>
          <w:szCs w:val="28"/>
        </w:rPr>
      </w:pPr>
      <w:r w:rsidRPr="005A1B52">
        <w:rPr>
          <w:bCs/>
          <w:sz w:val="24"/>
          <w:szCs w:val="28"/>
        </w:rPr>
        <w:t>1. HTST:</w:t>
      </w:r>
    </w:p>
    <w:p w:rsidR="00F24318" w:rsidRPr="005A1B52" w:rsidRDefault="00F24318" w:rsidP="00F24318">
      <w:pPr>
        <w:rPr>
          <w:bCs/>
          <w:sz w:val="24"/>
          <w:szCs w:val="28"/>
        </w:rPr>
      </w:pPr>
    </w:p>
    <w:p w:rsidR="00F24318" w:rsidRPr="005A1B52" w:rsidRDefault="00F24318" w:rsidP="00F24318">
      <w:pPr>
        <w:rPr>
          <w:bCs/>
          <w:sz w:val="24"/>
          <w:szCs w:val="28"/>
        </w:rPr>
      </w:pPr>
      <w:r w:rsidRPr="005A1B52">
        <w:rPr>
          <w:bCs/>
          <w:sz w:val="24"/>
          <w:szCs w:val="28"/>
        </w:rPr>
        <w:t>2. OTS:</w:t>
      </w:r>
    </w:p>
    <w:p w:rsidR="00F24318" w:rsidRPr="005A1B52" w:rsidRDefault="00F24318" w:rsidP="00F24318">
      <w:pPr>
        <w:rPr>
          <w:bCs/>
          <w:sz w:val="24"/>
          <w:szCs w:val="28"/>
        </w:rPr>
      </w:pPr>
    </w:p>
    <w:p w:rsidR="00F24318" w:rsidRDefault="00F24318" w:rsidP="00F24318">
      <w:pPr>
        <w:rPr>
          <w:bCs/>
          <w:sz w:val="24"/>
          <w:szCs w:val="28"/>
        </w:rPr>
      </w:pPr>
      <w:r w:rsidRPr="005A1B52">
        <w:rPr>
          <w:bCs/>
          <w:sz w:val="24"/>
          <w:szCs w:val="28"/>
        </w:rPr>
        <w:t>3. EOE:</w:t>
      </w:r>
    </w:p>
    <w:p w:rsidR="00F24318" w:rsidRPr="005A1B52" w:rsidRDefault="00F24318" w:rsidP="00F24318">
      <w:pPr>
        <w:rPr>
          <w:bCs/>
          <w:sz w:val="24"/>
          <w:szCs w:val="28"/>
        </w:rPr>
      </w:pPr>
    </w:p>
    <w:p w:rsidR="00F24318" w:rsidRPr="005A1B52" w:rsidRDefault="00F24318" w:rsidP="00F24318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4</w:t>
      </w:r>
      <w:r w:rsidRPr="005A1B52">
        <w:rPr>
          <w:bCs/>
          <w:sz w:val="24"/>
          <w:szCs w:val="28"/>
        </w:rPr>
        <w:t>. F- value:</w:t>
      </w:r>
    </w:p>
    <w:p w:rsidR="00F24318" w:rsidRPr="005A1B52" w:rsidRDefault="00F24318" w:rsidP="00F24318">
      <w:pPr>
        <w:rPr>
          <w:bCs/>
          <w:sz w:val="24"/>
          <w:szCs w:val="28"/>
        </w:rPr>
      </w:pPr>
    </w:p>
    <w:p w:rsidR="00F24318" w:rsidRPr="005A1B52" w:rsidRDefault="00F24318" w:rsidP="00F24318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5</w:t>
      </w:r>
      <w:r w:rsidRPr="005A1B52">
        <w:rPr>
          <w:bCs/>
          <w:sz w:val="24"/>
          <w:szCs w:val="28"/>
        </w:rPr>
        <w:t>. Commercial sterility:</w:t>
      </w:r>
    </w:p>
    <w:p w:rsidR="00F24318" w:rsidRPr="005A1B52" w:rsidRDefault="00F24318" w:rsidP="00F24318">
      <w:pPr>
        <w:rPr>
          <w:bCs/>
          <w:sz w:val="24"/>
          <w:szCs w:val="28"/>
        </w:rPr>
      </w:pPr>
    </w:p>
    <w:p w:rsidR="0019625E" w:rsidRDefault="0019625E" w:rsidP="0019625E">
      <w:pPr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Long Answe</w:t>
      </w:r>
      <w:bookmarkStart w:id="0" w:name="_GoBack"/>
      <w:bookmarkEnd w:id="0"/>
      <w:r>
        <w:rPr>
          <w:b/>
          <w:bCs/>
          <w:color w:val="000000"/>
          <w:sz w:val="24"/>
        </w:rPr>
        <w:t>rs</w:t>
      </w:r>
    </w:p>
    <w:p w:rsidR="0019625E" w:rsidRDefault="0019625E" w:rsidP="0019625E">
      <w:pPr>
        <w:jc w:val="both"/>
        <w:rPr>
          <w:b/>
          <w:bCs/>
          <w:color w:val="000000"/>
          <w:sz w:val="24"/>
        </w:rPr>
      </w:pPr>
    </w:p>
    <w:p w:rsidR="0019625E" w:rsidRPr="005A1B52" w:rsidRDefault="0019625E" w:rsidP="0019625E">
      <w:pPr>
        <w:spacing w:line="480" w:lineRule="auto"/>
        <w:jc w:val="both"/>
        <w:rPr>
          <w:bCs/>
          <w:color w:val="000000"/>
          <w:sz w:val="24"/>
        </w:rPr>
      </w:pPr>
      <w:r w:rsidRPr="005A1B52">
        <w:rPr>
          <w:b/>
          <w:bCs/>
          <w:color w:val="000000"/>
          <w:sz w:val="24"/>
        </w:rPr>
        <w:t>1</w:t>
      </w:r>
      <w:r w:rsidRPr="005A1B52">
        <w:rPr>
          <w:bCs/>
          <w:color w:val="000000"/>
          <w:sz w:val="24"/>
        </w:rPr>
        <w:t>. Explain in detail about unit process involved in preparation of canned fish products</w:t>
      </w:r>
      <w:r w:rsidRPr="005A1B52">
        <w:rPr>
          <w:bCs/>
          <w:color w:val="000000"/>
          <w:sz w:val="24"/>
        </w:rPr>
        <w:tab/>
      </w:r>
    </w:p>
    <w:p w:rsidR="0019625E" w:rsidRPr="005A1B52" w:rsidRDefault="0019625E" w:rsidP="0019625E">
      <w:pPr>
        <w:spacing w:line="480" w:lineRule="auto"/>
        <w:jc w:val="both"/>
        <w:rPr>
          <w:bCs/>
          <w:color w:val="000000"/>
          <w:sz w:val="24"/>
        </w:rPr>
      </w:pPr>
      <w:r w:rsidRPr="005A1B52">
        <w:rPr>
          <w:b/>
          <w:bCs/>
          <w:color w:val="000000"/>
          <w:sz w:val="24"/>
        </w:rPr>
        <w:t>2</w:t>
      </w:r>
      <w:r w:rsidRPr="005A1B52">
        <w:rPr>
          <w:bCs/>
          <w:color w:val="000000"/>
          <w:sz w:val="24"/>
        </w:rPr>
        <w:t>. Write about the spoilages related to fish canning</w:t>
      </w:r>
    </w:p>
    <w:p w:rsidR="0019625E" w:rsidRPr="005A1B52" w:rsidRDefault="0019625E" w:rsidP="0019625E">
      <w:pPr>
        <w:spacing w:line="480" w:lineRule="auto"/>
        <w:jc w:val="both"/>
        <w:rPr>
          <w:bCs/>
          <w:color w:val="000000"/>
          <w:sz w:val="24"/>
        </w:rPr>
      </w:pPr>
      <w:r w:rsidRPr="005A1B52">
        <w:rPr>
          <w:b/>
          <w:bCs/>
          <w:color w:val="000000"/>
          <w:sz w:val="24"/>
        </w:rPr>
        <w:t>3</w:t>
      </w:r>
      <w:r w:rsidRPr="005A1B52">
        <w:rPr>
          <w:bCs/>
          <w:color w:val="000000"/>
          <w:sz w:val="24"/>
        </w:rPr>
        <w:t>. Brief about the stages involved in can making process</w:t>
      </w:r>
    </w:p>
    <w:p w:rsidR="0019625E" w:rsidRPr="005A1B52" w:rsidRDefault="0019625E" w:rsidP="0019625E">
      <w:pPr>
        <w:spacing w:line="480" w:lineRule="auto"/>
        <w:jc w:val="both"/>
        <w:rPr>
          <w:bCs/>
          <w:color w:val="000000"/>
          <w:sz w:val="24"/>
        </w:rPr>
      </w:pPr>
      <w:r w:rsidRPr="005A1B52">
        <w:rPr>
          <w:b/>
          <w:bCs/>
          <w:color w:val="000000"/>
          <w:sz w:val="24"/>
        </w:rPr>
        <w:t>4</w:t>
      </w:r>
      <w:r w:rsidRPr="005A1B52">
        <w:rPr>
          <w:bCs/>
          <w:color w:val="000000"/>
          <w:sz w:val="24"/>
        </w:rPr>
        <w:t>. What is Retort pouch processing? Compare the advantages and dis-advantages with processing of cans.</w:t>
      </w:r>
    </w:p>
    <w:p w:rsidR="00F24318" w:rsidRPr="005A1B52" w:rsidRDefault="00F24318" w:rsidP="00F24318">
      <w:pPr>
        <w:rPr>
          <w:bCs/>
          <w:sz w:val="24"/>
          <w:szCs w:val="28"/>
        </w:rPr>
      </w:pPr>
    </w:p>
    <w:sectPr w:rsidR="00F24318" w:rsidRPr="005A1B52">
      <w:pgSz w:w="11910" w:h="16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6A57"/>
    <w:multiLevelType w:val="hybridMultilevel"/>
    <w:tmpl w:val="A732D844"/>
    <w:lvl w:ilvl="0" w:tplc="606EDD58">
      <w:start w:val="1"/>
      <w:numFmt w:val="upperRoman"/>
      <w:lvlText w:val="%1."/>
      <w:lvlJc w:val="left"/>
      <w:pPr>
        <w:ind w:left="1199" w:hanging="720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151AFFCC">
      <w:start w:val="1"/>
      <w:numFmt w:val="lowerLetter"/>
      <w:lvlText w:val="%2)"/>
      <w:lvlJc w:val="left"/>
      <w:pPr>
        <w:ind w:left="1199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DC72B9C4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3" w:tplc="0270D04C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4" w:tplc="7AD83E3C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17D0EB34">
      <w:numFmt w:val="bullet"/>
      <w:lvlText w:val="•"/>
      <w:lvlJc w:val="left"/>
      <w:pPr>
        <w:ind w:left="5285" w:hanging="360"/>
      </w:pPr>
      <w:rPr>
        <w:rFonts w:hint="default"/>
        <w:lang w:val="en-US" w:eastAsia="en-US" w:bidi="ar-SA"/>
      </w:rPr>
    </w:lvl>
    <w:lvl w:ilvl="6" w:tplc="D3260360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7" w:tplc="E56E44A8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8" w:tplc="5328A5F6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</w:abstractNum>
  <w:abstractNum w:abstractNumId="1">
    <w:nsid w:val="2CA27796"/>
    <w:multiLevelType w:val="hybridMultilevel"/>
    <w:tmpl w:val="22CE7A7C"/>
    <w:lvl w:ilvl="0" w:tplc="64462D42">
      <w:start w:val="1"/>
      <w:numFmt w:val="lowerLetter"/>
      <w:lvlText w:val="%1)"/>
      <w:lvlJc w:val="left"/>
      <w:pPr>
        <w:ind w:left="480" w:hanging="372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93E42B24">
      <w:numFmt w:val="bullet"/>
      <w:lvlText w:val="•"/>
      <w:lvlJc w:val="left"/>
      <w:pPr>
        <w:ind w:left="1358" w:hanging="372"/>
      </w:pPr>
      <w:rPr>
        <w:rFonts w:hint="default"/>
        <w:lang w:val="en-US" w:eastAsia="en-US" w:bidi="ar-SA"/>
      </w:rPr>
    </w:lvl>
    <w:lvl w:ilvl="2" w:tplc="8CB225B8">
      <w:numFmt w:val="bullet"/>
      <w:lvlText w:val="•"/>
      <w:lvlJc w:val="left"/>
      <w:pPr>
        <w:ind w:left="2237" w:hanging="372"/>
      </w:pPr>
      <w:rPr>
        <w:rFonts w:hint="default"/>
        <w:lang w:val="en-US" w:eastAsia="en-US" w:bidi="ar-SA"/>
      </w:rPr>
    </w:lvl>
    <w:lvl w:ilvl="3" w:tplc="838AA4BC">
      <w:numFmt w:val="bullet"/>
      <w:lvlText w:val="•"/>
      <w:lvlJc w:val="left"/>
      <w:pPr>
        <w:ind w:left="3115" w:hanging="372"/>
      </w:pPr>
      <w:rPr>
        <w:rFonts w:hint="default"/>
        <w:lang w:val="en-US" w:eastAsia="en-US" w:bidi="ar-SA"/>
      </w:rPr>
    </w:lvl>
    <w:lvl w:ilvl="4" w:tplc="50CC05A4">
      <w:numFmt w:val="bullet"/>
      <w:lvlText w:val="•"/>
      <w:lvlJc w:val="left"/>
      <w:pPr>
        <w:ind w:left="3994" w:hanging="372"/>
      </w:pPr>
      <w:rPr>
        <w:rFonts w:hint="default"/>
        <w:lang w:val="en-US" w:eastAsia="en-US" w:bidi="ar-SA"/>
      </w:rPr>
    </w:lvl>
    <w:lvl w:ilvl="5" w:tplc="ABDED826">
      <w:numFmt w:val="bullet"/>
      <w:lvlText w:val="•"/>
      <w:lvlJc w:val="left"/>
      <w:pPr>
        <w:ind w:left="4873" w:hanging="372"/>
      </w:pPr>
      <w:rPr>
        <w:rFonts w:hint="default"/>
        <w:lang w:val="en-US" w:eastAsia="en-US" w:bidi="ar-SA"/>
      </w:rPr>
    </w:lvl>
    <w:lvl w:ilvl="6" w:tplc="A4840F76">
      <w:numFmt w:val="bullet"/>
      <w:lvlText w:val="•"/>
      <w:lvlJc w:val="left"/>
      <w:pPr>
        <w:ind w:left="5751" w:hanging="372"/>
      </w:pPr>
      <w:rPr>
        <w:rFonts w:hint="default"/>
        <w:lang w:val="en-US" w:eastAsia="en-US" w:bidi="ar-SA"/>
      </w:rPr>
    </w:lvl>
    <w:lvl w:ilvl="7" w:tplc="72E8B73C">
      <w:numFmt w:val="bullet"/>
      <w:lvlText w:val="•"/>
      <w:lvlJc w:val="left"/>
      <w:pPr>
        <w:ind w:left="6630" w:hanging="372"/>
      </w:pPr>
      <w:rPr>
        <w:rFonts w:hint="default"/>
        <w:lang w:val="en-US" w:eastAsia="en-US" w:bidi="ar-SA"/>
      </w:rPr>
    </w:lvl>
    <w:lvl w:ilvl="8" w:tplc="F356CB32">
      <w:numFmt w:val="bullet"/>
      <w:lvlText w:val="•"/>
      <w:lvlJc w:val="left"/>
      <w:pPr>
        <w:ind w:left="7509" w:hanging="372"/>
      </w:pPr>
      <w:rPr>
        <w:rFonts w:hint="default"/>
        <w:lang w:val="en-US" w:eastAsia="en-US" w:bidi="ar-SA"/>
      </w:rPr>
    </w:lvl>
  </w:abstractNum>
  <w:abstractNum w:abstractNumId="2">
    <w:nsid w:val="3722603B"/>
    <w:multiLevelType w:val="hybridMultilevel"/>
    <w:tmpl w:val="1DD8383A"/>
    <w:lvl w:ilvl="0" w:tplc="55506250">
      <w:start w:val="1"/>
      <w:numFmt w:val="lowerLetter"/>
      <w:lvlText w:val="%1)"/>
      <w:lvlJc w:val="left"/>
      <w:pPr>
        <w:ind w:left="744" w:hanging="264"/>
        <w:jc w:val="left"/>
      </w:pPr>
      <w:rPr>
        <w:rFonts w:hint="default"/>
        <w:w w:val="99"/>
        <w:lang w:val="en-US" w:eastAsia="en-US" w:bidi="ar-SA"/>
      </w:rPr>
    </w:lvl>
    <w:lvl w:ilvl="1" w:tplc="1A94FB78">
      <w:numFmt w:val="bullet"/>
      <w:lvlText w:val="•"/>
      <w:lvlJc w:val="left"/>
      <w:pPr>
        <w:ind w:left="1592" w:hanging="264"/>
      </w:pPr>
      <w:rPr>
        <w:rFonts w:hint="default"/>
        <w:lang w:val="en-US" w:eastAsia="en-US" w:bidi="ar-SA"/>
      </w:rPr>
    </w:lvl>
    <w:lvl w:ilvl="2" w:tplc="C0EA8C0A">
      <w:numFmt w:val="bullet"/>
      <w:lvlText w:val="•"/>
      <w:lvlJc w:val="left"/>
      <w:pPr>
        <w:ind w:left="2445" w:hanging="264"/>
      </w:pPr>
      <w:rPr>
        <w:rFonts w:hint="default"/>
        <w:lang w:val="en-US" w:eastAsia="en-US" w:bidi="ar-SA"/>
      </w:rPr>
    </w:lvl>
    <w:lvl w:ilvl="3" w:tplc="FC4CA4B2">
      <w:numFmt w:val="bullet"/>
      <w:lvlText w:val="•"/>
      <w:lvlJc w:val="left"/>
      <w:pPr>
        <w:ind w:left="3297" w:hanging="264"/>
      </w:pPr>
      <w:rPr>
        <w:rFonts w:hint="default"/>
        <w:lang w:val="en-US" w:eastAsia="en-US" w:bidi="ar-SA"/>
      </w:rPr>
    </w:lvl>
    <w:lvl w:ilvl="4" w:tplc="C7B4EAD6">
      <w:numFmt w:val="bullet"/>
      <w:lvlText w:val="•"/>
      <w:lvlJc w:val="left"/>
      <w:pPr>
        <w:ind w:left="4150" w:hanging="264"/>
      </w:pPr>
      <w:rPr>
        <w:rFonts w:hint="default"/>
        <w:lang w:val="en-US" w:eastAsia="en-US" w:bidi="ar-SA"/>
      </w:rPr>
    </w:lvl>
    <w:lvl w:ilvl="5" w:tplc="AB960752">
      <w:numFmt w:val="bullet"/>
      <w:lvlText w:val="•"/>
      <w:lvlJc w:val="left"/>
      <w:pPr>
        <w:ind w:left="5003" w:hanging="264"/>
      </w:pPr>
      <w:rPr>
        <w:rFonts w:hint="default"/>
        <w:lang w:val="en-US" w:eastAsia="en-US" w:bidi="ar-SA"/>
      </w:rPr>
    </w:lvl>
    <w:lvl w:ilvl="6" w:tplc="3F38B028">
      <w:numFmt w:val="bullet"/>
      <w:lvlText w:val="•"/>
      <w:lvlJc w:val="left"/>
      <w:pPr>
        <w:ind w:left="5855" w:hanging="264"/>
      </w:pPr>
      <w:rPr>
        <w:rFonts w:hint="default"/>
        <w:lang w:val="en-US" w:eastAsia="en-US" w:bidi="ar-SA"/>
      </w:rPr>
    </w:lvl>
    <w:lvl w:ilvl="7" w:tplc="7B5A9986">
      <w:numFmt w:val="bullet"/>
      <w:lvlText w:val="•"/>
      <w:lvlJc w:val="left"/>
      <w:pPr>
        <w:ind w:left="6708" w:hanging="264"/>
      </w:pPr>
      <w:rPr>
        <w:rFonts w:hint="default"/>
        <w:lang w:val="en-US" w:eastAsia="en-US" w:bidi="ar-SA"/>
      </w:rPr>
    </w:lvl>
    <w:lvl w:ilvl="8" w:tplc="279AAC7A">
      <w:numFmt w:val="bullet"/>
      <w:lvlText w:val="•"/>
      <w:lvlJc w:val="left"/>
      <w:pPr>
        <w:ind w:left="7561" w:hanging="264"/>
      </w:pPr>
      <w:rPr>
        <w:rFonts w:hint="default"/>
        <w:lang w:val="en-US" w:eastAsia="en-US" w:bidi="ar-SA"/>
      </w:rPr>
    </w:lvl>
  </w:abstractNum>
  <w:abstractNum w:abstractNumId="3">
    <w:nsid w:val="67DD4BD0"/>
    <w:multiLevelType w:val="hybridMultilevel"/>
    <w:tmpl w:val="54D87290"/>
    <w:lvl w:ilvl="0" w:tplc="70981842">
      <w:start w:val="1"/>
      <w:numFmt w:val="lowerLetter"/>
      <w:lvlText w:val="%1)"/>
      <w:lvlJc w:val="left"/>
      <w:pPr>
        <w:ind w:left="725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4764190">
      <w:numFmt w:val="bullet"/>
      <w:lvlText w:val="•"/>
      <w:lvlJc w:val="left"/>
      <w:pPr>
        <w:ind w:left="1574" w:hanging="245"/>
      </w:pPr>
      <w:rPr>
        <w:rFonts w:hint="default"/>
        <w:lang w:val="en-US" w:eastAsia="en-US" w:bidi="ar-SA"/>
      </w:rPr>
    </w:lvl>
    <w:lvl w:ilvl="2" w:tplc="B63A4122">
      <w:numFmt w:val="bullet"/>
      <w:lvlText w:val="•"/>
      <w:lvlJc w:val="left"/>
      <w:pPr>
        <w:ind w:left="2429" w:hanging="245"/>
      </w:pPr>
      <w:rPr>
        <w:rFonts w:hint="default"/>
        <w:lang w:val="en-US" w:eastAsia="en-US" w:bidi="ar-SA"/>
      </w:rPr>
    </w:lvl>
    <w:lvl w:ilvl="3" w:tplc="32463444">
      <w:numFmt w:val="bullet"/>
      <w:lvlText w:val="•"/>
      <w:lvlJc w:val="left"/>
      <w:pPr>
        <w:ind w:left="3283" w:hanging="245"/>
      </w:pPr>
      <w:rPr>
        <w:rFonts w:hint="default"/>
        <w:lang w:val="en-US" w:eastAsia="en-US" w:bidi="ar-SA"/>
      </w:rPr>
    </w:lvl>
    <w:lvl w:ilvl="4" w:tplc="856C1008">
      <w:numFmt w:val="bullet"/>
      <w:lvlText w:val="•"/>
      <w:lvlJc w:val="left"/>
      <w:pPr>
        <w:ind w:left="4138" w:hanging="245"/>
      </w:pPr>
      <w:rPr>
        <w:rFonts w:hint="default"/>
        <w:lang w:val="en-US" w:eastAsia="en-US" w:bidi="ar-SA"/>
      </w:rPr>
    </w:lvl>
    <w:lvl w:ilvl="5" w:tplc="5BB255E6">
      <w:numFmt w:val="bullet"/>
      <w:lvlText w:val="•"/>
      <w:lvlJc w:val="left"/>
      <w:pPr>
        <w:ind w:left="4993" w:hanging="245"/>
      </w:pPr>
      <w:rPr>
        <w:rFonts w:hint="default"/>
        <w:lang w:val="en-US" w:eastAsia="en-US" w:bidi="ar-SA"/>
      </w:rPr>
    </w:lvl>
    <w:lvl w:ilvl="6" w:tplc="C3AA0A4E">
      <w:numFmt w:val="bullet"/>
      <w:lvlText w:val="•"/>
      <w:lvlJc w:val="left"/>
      <w:pPr>
        <w:ind w:left="5847" w:hanging="245"/>
      </w:pPr>
      <w:rPr>
        <w:rFonts w:hint="default"/>
        <w:lang w:val="en-US" w:eastAsia="en-US" w:bidi="ar-SA"/>
      </w:rPr>
    </w:lvl>
    <w:lvl w:ilvl="7" w:tplc="9DBCD5D6">
      <w:numFmt w:val="bullet"/>
      <w:lvlText w:val="•"/>
      <w:lvlJc w:val="left"/>
      <w:pPr>
        <w:ind w:left="6702" w:hanging="245"/>
      </w:pPr>
      <w:rPr>
        <w:rFonts w:hint="default"/>
        <w:lang w:val="en-US" w:eastAsia="en-US" w:bidi="ar-SA"/>
      </w:rPr>
    </w:lvl>
    <w:lvl w:ilvl="8" w:tplc="14A66246">
      <w:numFmt w:val="bullet"/>
      <w:lvlText w:val="•"/>
      <w:lvlJc w:val="left"/>
      <w:pPr>
        <w:ind w:left="7557" w:hanging="245"/>
      </w:pPr>
      <w:rPr>
        <w:rFonts w:hint="default"/>
        <w:lang w:val="en-US" w:eastAsia="en-US" w:bidi="ar-SA"/>
      </w:rPr>
    </w:lvl>
  </w:abstractNum>
  <w:abstractNum w:abstractNumId="4">
    <w:nsid w:val="77956902"/>
    <w:multiLevelType w:val="hybridMultilevel"/>
    <w:tmpl w:val="64765734"/>
    <w:lvl w:ilvl="0" w:tplc="C938F540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263E93FC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8F1A42D2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E546731C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5D38BCD0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2294E02E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F3547014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 w:tplc="4B5A24C4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C21C44F4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2D0D"/>
    <w:rsid w:val="0019625E"/>
    <w:rsid w:val="00252D0D"/>
    <w:rsid w:val="00E57EEE"/>
    <w:rsid w:val="00F2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3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27" w:right="211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199" w:hanging="36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table" w:styleId="TableGrid">
    <w:name w:val="Table Grid"/>
    <w:basedOn w:val="TableNormal"/>
    <w:uiPriority w:val="59"/>
    <w:rsid w:val="00E57EEE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3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27" w:right="211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199" w:hanging="36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table" w:styleId="TableGrid">
    <w:name w:val="Table Grid"/>
    <w:basedOn w:val="TableNormal"/>
    <w:uiPriority w:val="59"/>
    <w:rsid w:val="00E57EEE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Ravindranath</dc:creator>
  <cp:lastModifiedBy>nemsay@outlook.com</cp:lastModifiedBy>
  <cp:revision>2</cp:revision>
  <dcterms:created xsi:type="dcterms:W3CDTF">2023-07-07T05:36:00Z</dcterms:created>
  <dcterms:modified xsi:type="dcterms:W3CDTF">2023-07-07T06:06:00Z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</Properties>
</file>