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10E4F" w14:textId="0EF369D6" w:rsidR="0015731E" w:rsidRDefault="00EC6A65">
      <w:pPr>
        <w:rPr>
          <w:rStyle w:val="Strong"/>
        </w:rPr>
      </w:pPr>
      <w:r>
        <w:rPr>
          <w:rStyle w:val="Strong"/>
        </w:rPr>
        <w:t>Risk Mitigation - Evaluation &amp; Assessment - Case Study Analysis</w:t>
      </w:r>
      <w:r>
        <w:rPr>
          <w:rStyle w:val="Strong"/>
        </w:rPr>
        <w:t>-</w:t>
      </w:r>
    </w:p>
    <w:p w14:paraId="694EA6D0" w14:textId="77777777" w:rsidR="00EC6A65" w:rsidRDefault="00EC6A65" w:rsidP="00EC6A65">
      <w:r w:rsidRPr="00EC6A65">
        <w:rPr>
          <w:b/>
          <w:bCs/>
        </w:rPr>
        <w:t>Risk Mitigation</w:t>
      </w:r>
      <w:r>
        <w:t>:</w:t>
      </w:r>
    </w:p>
    <w:p w14:paraId="096279B2" w14:textId="77777777" w:rsidR="00EC6A65" w:rsidRDefault="00EC6A65" w:rsidP="00EC6A65">
      <w:r>
        <w:t>Risk mitigation refers to the implementation of measures and actions to reduce the likelihood and impact of identified risks. It involves developing and implementing strategies, controls, and safeguards to minimize the potential negative consequences of risks. The goal of risk mitigation is to enhance the organization's ability to manage and respond to risks effectively. Some common approaches to risk mitigation include:</w:t>
      </w:r>
    </w:p>
    <w:p w14:paraId="21E34602" w14:textId="77777777" w:rsidR="00EC6A65" w:rsidRDefault="00EC6A65" w:rsidP="00EC6A65"/>
    <w:p w14:paraId="270171E0" w14:textId="77777777" w:rsidR="00EC6A65" w:rsidRDefault="00EC6A65" w:rsidP="00EC6A65">
      <w:pPr>
        <w:pStyle w:val="ListParagraph"/>
        <w:numPr>
          <w:ilvl w:val="0"/>
          <w:numId w:val="1"/>
        </w:numPr>
      </w:pPr>
      <w:r w:rsidRPr="00EC6A65">
        <w:rPr>
          <w:b/>
          <w:bCs/>
        </w:rPr>
        <w:t>Risk Avoidance</w:t>
      </w:r>
      <w:r>
        <w:t>: Avoiding or eliminating the activities or conditions that could give rise to risks. This may involve not engaging in certain high-risk activities or discontinuing activities that pose significant risks.</w:t>
      </w:r>
    </w:p>
    <w:p w14:paraId="7D7A6C39" w14:textId="77777777" w:rsidR="00EC6A65" w:rsidRDefault="00EC6A65" w:rsidP="00EC6A65"/>
    <w:p w14:paraId="5C96BC58" w14:textId="77777777" w:rsidR="00EC6A65" w:rsidRDefault="00EC6A65" w:rsidP="00EC6A65">
      <w:pPr>
        <w:pStyle w:val="ListParagraph"/>
        <w:numPr>
          <w:ilvl w:val="0"/>
          <w:numId w:val="1"/>
        </w:numPr>
      </w:pPr>
      <w:r>
        <w:t>Risk Reduction: Implementing measures to reduce the likelihood or impact of identified risks. This can include implementing controls, improving processes, enhancing security measures, or implementing redundancy or backup systems.</w:t>
      </w:r>
    </w:p>
    <w:p w14:paraId="1DC45CB4" w14:textId="77777777" w:rsidR="00EC6A65" w:rsidRDefault="00EC6A65" w:rsidP="00EC6A65"/>
    <w:p w14:paraId="11252BFA" w14:textId="77777777" w:rsidR="00EC6A65" w:rsidRDefault="00EC6A65" w:rsidP="00EC6A65">
      <w:pPr>
        <w:pStyle w:val="ListParagraph"/>
        <w:numPr>
          <w:ilvl w:val="0"/>
          <w:numId w:val="1"/>
        </w:numPr>
      </w:pPr>
      <w:r>
        <w:t>Risk Transfer: Transferring the risk to another party, such as through insurance or outsourcing. This involves shifting the responsibility for managing the risk to a third party that is better equipped to handle it.</w:t>
      </w:r>
    </w:p>
    <w:p w14:paraId="5A14CD57" w14:textId="77777777" w:rsidR="00EC6A65" w:rsidRDefault="00EC6A65" w:rsidP="00EC6A65"/>
    <w:p w14:paraId="6B16734C" w14:textId="77777777" w:rsidR="00EC6A65" w:rsidRDefault="00EC6A65" w:rsidP="00EC6A65">
      <w:pPr>
        <w:pStyle w:val="ListParagraph"/>
        <w:numPr>
          <w:ilvl w:val="0"/>
          <w:numId w:val="1"/>
        </w:numPr>
      </w:pPr>
      <w:r>
        <w:t>Risk Acceptance: Accepting the risk and its potential consequences without taking further action. This may be appropriate for risks with low potential impact or risks that are deemed acceptable within the organization's risk appetite.</w:t>
      </w:r>
    </w:p>
    <w:p w14:paraId="57520BA4" w14:textId="77777777" w:rsidR="00EC6A65" w:rsidRDefault="00EC6A65" w:rsidP="00EC6A65"/>
    <w:p w14:paraId="0195751D" w14:textId="77777777" w:rsidR="00EC6A65" w:rsidRDefault="00EC6A65" w:rsidP="00EC6A65">
      <w:r w:rsidRPr="00EC6A65">
        <w:rPr>
          <w:b/>
          <w:bCs/>
        </w:rPr>
        <w:t>Evaluation &amp; Assessment</w:t>
      </w:r>
      <w:r>
        <w:t>:</w:t>
      </w:r>
    </w:p>
    <w:p w14:paraId="5DBA878A" w14:textId="77777777" w:rsidR="00EC6A65" w:rsidRDefault="00EC6A65" w:rsidP="00EC6A65">
      <w:r>
        <w:t xml:space="preserve">Evaluation and assessment are critical components of the risk management process to ensure the effectiveness and efficiency of risk mitigation efforts. Evaluation involves assessing the implemented controls and measures to determine their effectiveness in mitigating risks. It involves monitoring and reviewing the controls, collecting data, and </w:t>
      </w:r>
      <w:proofErr w:type="spellStart"/>
      <w:r>
        <w:t>analyzing</w:t>
      </w:r>
      <w:proofErr w:type="spellEnd"/>
      <w:r>
        <w:t xml:space="preserve"> performance to identify any gaps or areas for improvement. Assessment involves reassessing risks periodically to identify emerging risks, changes in the risk landscape, or the effectiveness of existing risk mitigation strategies.</w:t>
      </w:r>
    </w:p>
    <w:p w14:paraId="57EEA734" w14:textId="77777777" w:rsidR="00EC6A65" w:rsidRDefault="00EC6A65" w:rsidP="00EC6A65"/>
    <w:p w14:paraId="799154AC" w14:textId="77777777" w:rsidR="00EC6A65" w:rsidRPr="00EC6A65" w:rsidRDefault="00EC6A65" w:rsidP="00EC6A65">
      <w:pPr>
        <w:rPr>
          <w:b/>
          <w:bCs/>
        </w:rPr>
      </w:pPr>
      <w:r w:rsidRPr="00EC6A65">
        <w:rPr>
          <w:b/>
          <w:bCs/>
        </w:rPr>
        <w:t>Case Study Analysis:</w:t>
      </w:r>
    </w:p>
    <w:p w14:paraId="576A4212" w14:textId="77777777" w:rsidR="00EC6A65" w:rsidRDefault="00EC6A65" w:rsidP="00EC6A65">
      <w:r>
        <w:t xml:space="preserve">Case study analysis is a valuable tool in risk management that involves </w:t>
      </w:r>
      <w:proofErr w:type="spellStart"/>
      <w:r>
        <w:t>analyzing</w:t>
      </w:r>
      <w:proofErr w:type="spellEnd"/>
      <w:r>
        <w:t xml:space="preserve"> real-world scenarios to understand how organizations have addressed risks and implemented risk mitigation strategies. By examining case studies, organizations can learn from others' experiences, identify best practices, and apply lessons learned to their own risk management efforts. Case studies can provide insights into successful risk mitigation strategies, challenges faced, and the effectiveness of various approaches. </w:t>
      </w:r>
      <w:r>
        <w:lastRenderedPageBreak/>
        <w:t>They can help organizations understand the practical application of risk management principles and make informed decisions about risk mitigation strategies in their own contexts.</w:t>
      </w:r>
    </w:p>
    <w:p w14:paraId="2275827C" w14:textId="77777777" w:rsidR="00EC6A65" w:rsidRDefault="00EC6A65" w:rsidP="00EC6A65"/>
    <w:p w14:paraId="673C4365" w14:textId="111B8FA3" w:rsidR="00EC6A65" w:rsidRDefault="00EC6A65" w:rsidP="00EC6A65">
      <w:r>
        <w:t>By integrating risk mitigation, evaluation and assessment, and case study analysis into the risk management process, organizations can enhance their ability to identify, evaluate, and address risks effectively. This leads to better-informed decision-making, improved risk management practices, and a more resilient organization.</w:t>
      </w:r>
    </w:p>
    <w:sectPr w:rsidR="00EC6A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F1DE9"/>
    <w:multiLevelType w:val="hybridMultilevel"/>
    <w:tmpl w:val="5C16519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870952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A65"/>
    <w:rsid w:val="0015731E"/>
    <w:rsid w:val="00EC6A6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8176"/>
  <w15:chartTrackingRefBased/>
  <w15:docId w15:val="{DDEB9D37-1050-4DA9-9CB5-F9320DF1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6A65"/>
    <w:rPr>
      <w:b/>
      <w:bCs/>
    </w:rPr>
  </w:style>
  <w:style w:type="paragraph" w:styleId="ListParagraph">
    <w:name w:val="List Paragraph"/>
    <w:basedOn w:val="Normal"/>
    <w:uiPriority w:val="34"/>
    <w:qFormat/>
    <w:rsid w:val="00EC6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1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2023-07-09T21:03:00Z</dcterms:created>
  <dcterms:modified xsi:type="dcterms:W3CDTF">2023-07-09T21:05:00Z</dcterms:modified>
</cp:coreProperties>
</file>