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DD59" w14:textId="77777777" w:rsidR="004E79A7" w:rsidRPr="004E79A7" w:rsidRDefault="004E79A7" w:rsidP="004E79A7">
      <w:pPr>
        <w:rPr>
          <w:b/>
          <w:bCs/>
          <w:sz w:val="24"/>
          <w:szCs w:val="24"/>
        </w:rPr>
      </w:pPr>
      <w:r w:rsidRPr="004E79A7">
        <w:rPr>
          <w:sz w:val="24"/>
          <w:szCs w:val="24"/>
        </w:rPr>
        <w:t> </w:t>
      </w:r>
      <w:r w:rsidRPr="004E79A7">
        <w:rPr>
          <w:b/>
          <w:bCs/>
          <w:sz w:val="24"/>
          <w:szCs w:val="24"/>
        </w:rPr>
        <w:t>Systems and communication security </w:t>
      </w:r>
    </w:p>
    <w:p w14:paraId="2BA7226D" w14:textId="77777777" w:rsidR="004E79A7" w:rsidRPr="004E79A7" w:rsidRDefault="004E79A7" w:rsidP="004E79A7">
      <w:pPr>
        <w:rPr>
          <w:sz w:val="24"/>
          <w:szCs w:val="24"/>
        </w:rPr>
      </w:pPr>
      <w:r w:rsidRPr="004E79A7">
        <w:rPr>
          <w:sz w:val="24"/>
          <w:szCs w:val="24"/>
        </w:rPr>
        <w:t>Systems and communication security are critical aspects of protecting an organization's information assets, data, and communication channels from unauthorized access, breaches, and malicious activities. Here are the key considerations and measures for ensuring robust systems and communication security:</w:t>
      </w:r>
    </w:p>
    <w:p w14:paraId="45E084B7" w14:textId="77777777" w:rsidR="004E79A7" w:rsidRPr="004E79A7" w:rsidRDefault="004E79A7" w:rsidP="004E79A7">
      <w:pPr>
        <w:numPr>
          <w:ilvl w:val="0"/>
          <w:numId w:val="1"/>
        </w:numPr>
        <w:rPr>
          <w:sz w:val="24"/>
          <w:szCs w:val="24"/>
        </w:rPr>
      </w:pPr>
      <w:r w:rsidRPr="004E79A7">
        <w:rPr>
          <w:sz w:val="24"/>
          <w:szCs w:val="24"/>
        </w:rPr>
        <w:t>Risk Assessment and Security Policies:</w:t>
      </w:r>
    </w:p>
    <w:p w14:paraId="51504782" w14:textId="77777777" w:rsidR="004E79A7" w:rsidRPr="004E79A7" w:rsidRDefault="004E79A7" w:rsidP="004E79A7">
      <w:pPr>
        <w:numPr>
          <w:ilvl w:val="0"/>
          <w:numId w:val="2"/>
        </w:numPr>
        <w:rPr>
          <w:sz w:val="24"/>
          <w:szCs w:val="24"/>
        </w:rPr>
      </w:pPr>
      <w:r w:rsidRPr="004E79A7">
        <w:rPr>
          <w:sz w:val="24"/>
          <w:szCs w:val="24"/>
        </w:rPr>
        <w:t>Conduct a comprehensive risk assessment to identify potential vulnerabilities and threats to systems and communication.</w:t>
      </w:r>
    </w:p>
    <w:p w14:paraId="0FD416B4" w14:textId="77777777" w:rsidR="004E79A7" w:rsidRPr="004E79A7" w:rsidRDefault="004E79A7" w:rsidP="004E79A7">
      <w:pPr>
        <w:numPr>
          <w:ilvl w:val="0"/>
          <w:numId w:val="2"/>
        </w:numPr>
        <w:rPr>
          <w:sz w:val="24"/>
          <w:szCs w:val="24"/>
        </w:rPr>
      </w:pPr>
      <w:r w:rsidRPr="004E79A7">
        <w:rPr>
          <w:sz w:val="24"/>
          <w:szCs w:val="24"/>
        </w:rPr>
        <w:t>Develop and implement security policies and procedures that outline guidelines for secure system configurations, data handling, access controls, incident response, and user responsibilities.</w:t>
      </w:r>
    </w:p>
    <w:p w14:paraId="5677AE03" w14:textId="77777777" w:rsidR="004E79A7" w:rsidRPr="004E79A7" w:rsidRDefault="004E79A7" w:rsidP="004E79A7">
      <w:pPr>
        <w:numPr>
          <w:ilvl w:val="0"/>
          <w:numId w:val="3"/>
        </w:numPr>
        <w:rPr>
          <w:sz w:val="24"/>
          <w:szCs w:val="24"/>
        </w:rPr>
      </w:pPr>
      <w:r w:rsidRPr="004E79A7">
        <w:rPr>
          <w:sz w:val="24"/>
          <w:szCs w:val="24"/>
        </w:rPr>
        <w:t>Access Control:</w:t>
      </w:r>
    </w:p>
    <w:p w14:paraId="485B92E3" w14:textId="77777777" w:rsidR="004E79A7" w:rsidRPr="004E79A7" w:rsidRDefault="004E79A7" w:rsidP="004E79A7">
      <w:pPr>
        <w:numPr>
          <w:ilvl w:val="0"/>
          <w:numId w:val="4"/>
        </w:numPr>
        <w:rPr>
          <w:sz w:val="24"/>
          <w:szCs w:val="24"/>
        </w:rPr>
      </w:pPr>
      <w:r w:rsidRPr="004E79A7">
        <w:rPr>
          <w:sz w:val="24"/>
          <w:szCs w:val="24"/>
        </w:rPr>
        <w:t>Implement strong access controls to ensure that only authorized individuals can access systems, applications, and sensitive data.</w:t>
      </w:r>
    </w:p>
    <w:p w14:paraId="7C1EFA95" w14:textId="77777777" w:rsidR="004E79A7" w:rsidRPr="004E79A7" w:rsidRDefault="004E79A7" w:rsidP="004E79A7">
      <w:pPr>
        <w:numPr>
          <w:ilvl w:val="0"/>
          <w:numId w:val="4"/>
        </w:numPr>
        <w:rPr>
          <w:sz w:val="24"/>
          <w:szCs w:val="24"/>
        </w:rPr>
      </w:pPr>
      <w:r w:rsidRPr="004E79A7">
        <w:rPr>
          <w:sz w:val="24"/>
          <w:szCs w:val="24"/>
        </w:rPr>
        <w:t>Utilize secure authentication mechanisms such as strong passwords, multi-factor authentication, and biometric authentication where appropriate.</w:t>
      </w:r>
    </w:p>
    <w:p w14:paraId="4B802A74" w14:textId="77777777" w:rsidR="004E79A7" w:rsidRPr="004E79A7" w:rsidRDefault="004E79A7" w:rsidP="004E79A7">
      <w:pPr>
        <w:numPr>
          <w:ilvl w:val="0"/>
          <w:numId w:val="4"/>
        </w:numPr>
        <w:rPr>
          <w:sz w:val="24"/>
          <w:szCs w:val="24"/>
        </w:rPr>
      </w:pPr>
      <w:r w:rsidRPr="004E79A7">
        <w:rPr>
          <w:sz w:val="24"/>
          <w:szCs w:val="24"/>
        </w:rPr>
        <w:t>Regularly review and update user access privileges to ensure they are aligned with job roles and responsibilities.</w:t>
      </w:r>
    </w:p>
    <w:p w14:paraId="0EE97597" w14:textId="77777777" w:rsidR="004E79A7" w:rsidRPr="004E79A7" w:rsidRDefault="004E79A7" w:rsidP="004E79A7">
      <w:pPr>
        <w:numPr>
          <w:ilvl w:val="0"/>
          <w:numId w:val="5"/>
        </w:numPr>
        <w:rPr>
          <w:sz w:val="24"/>
          <w:szCs w:val="24"/>
        </w:rPr>
      </w:pPr>
      <w:r w:rsidRPr="004E79A7">
        <w:rPr>
          <w:sz w:val="24"/>
          <w:szCs w:val="24"/>
        </w:rPr>
        <w:t>Network Security:</w:t>
      </w:r>
    </w:p>
    <w:p w14:paraId="2D50E657" w14:textId="77777777" w:rsidR="004E79A7" w:rsidRPr="004E79A7" w:rsidRDefault="004E79A7" w:rsidP="004E79A7">
      <w:pPr>
        <w:numPr>
          <w:ilvl w:val="0"/>
          <w:numId w:val="6"/>
        </w:numPr>
        <w:rPr>
          <w:sz w:val="24"/>
          <w:szCs w:val="24"/>
        </w:rPr>
      </w:pPr>
      <w:r w:rsidRPr="004E79A7">
        <w:rPr>
          <w:sz w:val="24"/>
          <w:szCs w:val="24"/>
        </w:rPr>
        <w:t>Protect the organization's network infrastructure by implementing firewalls, intrusion detection/prevention systems (IDS/IPS), and network segmentation.</w:t>
      </w:r>
    </w:p>
    <w:p w14:paraId="13A17232" w14:textId="77777777" w:rsidR="004E79A7" w:rsidRPr="004E79A7" w:rsidRDefault="004E79A7" w:rsidP="004E79A7">
      <w:pPr>
        <w:numPr>
          <w:ilvl w:val="0"/>
          <w:numId w:val="6"/>
        </w:numPr>
        <w:rPr>
          <w:sz w:val="24"/>
          <w:szCs w:val="24"/>
        </w:rPr>
      </w:pPr>
      <w:r w:rsidRPr="004E79A7">
        <w:rPr>
          <w:sz w:val="24"/>
          <w:szCs w:val="24"/>
        </w:rPr>
        <w:t>Use virtual private networks (VPNs) for secure remote access and encrypt sensitive data transmitted over the network.</w:t>
      </w:r>
    </w:p>
    <w:p w14:paraId="33A6B2CB" w14:textId="77777777" w:rsidR="004E79A7" w:rsidRPr="004E79A7" w:rsidRDefault="004E79A7" w:rsidP="004E79A7">
      <w:pPr>
        <w:numPr>
          <w:ilvl w:val="0"/>
          <w:numId w:val="6"/>
        </w:numPr>
        <w:rPr>
          <w:sz w:val="24"/>
          <w:szCs w:val="24"/>
        </w:rPr>
      </w:pPr>
      <w:r w:rsidRPr="004E79A7">
        <w:rPr>
          <w:sz w:val="24"/>
          <w:szCs w:val="24"/>
        </w:rPr>
        <w:t>Regularly monitor network traffic and implement security measures to detect and respond to any anomalies or potential security breaches.</w:t>
      </w:r>
    </w:p>
    <w:p w14:paraId="1D25EC4A" w14:textId="77777777" w:rsidR="004E79A7" w:rsidRPr="004E79A7" w:rsidRDefault="004E79A7" w:rsidP="004E79A7">
      <w:pPr>
        <w:numPr>
          <w:ilvl w:val="0"/>
          <w:numId w:val="7"/>
        </w:numPr>
        <w:rPr>
          <w:sz w:val="24"/>
          <w:szCs w:val="24"/>
        </w:rPr>
      </w:pPr>
      <w:r w:rsidRPr="004E79A7">
        <w:rPr>
          <w:sz w:val="24"/>
          <w:szCs w:val="24"/>
        </w:rPr>
        <w:t>Data Encryption:</w:t>
      </w:r>
    </w:p>
    <w:p w14:paraId="52E6A4DB" w14:textId="77777777" w:rsidR="004E79A7" w:rsidRPr="004E79A7" w:rsidRDefault="004E79A7" w:rsidP="004E79A7">
      <w:pPr>
        <w:numPr>
          <w:ilvl w:val="0"/>
          <w:numId w:val="8"/>
        </w:numPr>
        <w:rPr>
          <w:sz w:val="24"/>
          <w:szCs w:val="24"/>
        </w:rPr>
      </w:pPr>
      <w:r w:rsidRPr="004E79A7">
        <w:rPr>
          <w:sz w:val="24"/>
          <w:szCs w:val="24"/>
        </w:rPr>
        <w:t>Encrypt sensitive data both in transit and at rest to prevent unauthorized access.</w:t>
      </w:r>
    </w:p>
    <w:p w14:paraId="754F3475" w14:textId="77777777" w:rsidR="004E79A7" w:rsidRPr="004E79A7" w:rsidRDefault="004E79A7" w:rsidP="004E79A7">
      <w:pPr>
        <w:numPr>
          <w:ilvl w:val="0"/>
          <w:numId w:val="8"/>
        </w:numPr>
        <w:rPr>
          <w:sz w:val="24"/>
          <w:szCs w:val="24"/>
        </w:rPr>
      </w:pPr>
      <w:r w:rsidRPr="004E79A7">
        <w:rPr>
          <w:sz w:val="24"/>
          <w:szCs w:val="24"/>
        </w:rPr>
        <w:t>Implement encryption protocols such as SSL/TLS for secure communication over the internet and use strong encryption algorithms for data storage and transmission.</w:t>
      </w:r>
    </w:p>
    <w:p w14:paraId="7A9C509B" w14:textId="77777777" w:rsidR="004E79A7" w:rsidRPr="004E79A7" w:rsidRDefault="004E79A7" w:rsidP="004E79A7">
      <w:pPr>
        <w:numPr>
          <w:ilvl w:val="0"/>
          <w:numId w:val="9"/>
        </w:numPr>
        <w:rPr>
          <w:sz w:val="24"/>
          <w:szCs w:val="24"/>
        </w:rPr>
      </w:pPr>
      <w:r w:rsidRPr="004E79A7">
        <w:rPr>
          <w:sz w:val="24"/>
          <w:szCs w:val="24"/>
        </w:rPr>
        <w:t>Vulnerability Management:</w:t>
      </w:r>
    </w:p>
    <w:p w14:paraId="59CD3DEC" w14:textId="77777777" w:rsidR="004E79A7" w:rsidRPr="004E79A7" w:rsidRDefault="004E79A7" w:rsidP="004E79A7">
      <w:pPr>
        <w:numPr>
          <w:ilvl w:val="0"/>
          <w:numId w:val="10"/>
        </w:numPr>
        <w:rPr>
          <w:sz w:val="24"/>
          <w:szCs w:val="24"/>
        </w:rPr>
      </w:pPr>
      <w:r w:rsidRPr="004E79A7">
        <w:rPr>
          <w:sz w:val="24"/>
          <w:szCs w:val="24"/>
        </w:rPr>
        <w:t>Regularly scan systems and applications for vulnerabilities and apply security patches and updates promptly.</w:t>
      </w:r>
    </w:p>
    <w:p w14:paraId="31CD6B11" w14:textId="77777777" w:rsidR="004E79A7" w:rsidRPr="004E79A7" w:rsidRDefault="004E79A7" w:rsidP="004E79A7">
      <w:pPr>
        <w:numPr>
          <w:ilvl w:val="0"/>
          <w:numId w:val="10"/>
        </w:numPr>
        <w:rPr>
          <w:sz w:val="24"/>
          <w:szCs w:val="24"/>
        </w:rPr>
      </w:pPr>
      <w:r w:rsidRPr="004E79A7">
        <w:rPr>
          <w:sz w:val="24"/>
          <w:szCs w:val="24"/>
        </w:rPr>
        <w:t>Conduct periodic penetration testing and vulnerability assessments to identify weaknesses and address them before they can be exploited.</w:t>
      </w:r>
    </w:p>
    <w:p w14:paraId="309126F8" w14:textId="77777777" w:rsidR="004E79A7" w:rsidRPr="004E79A7" w:rsidRDefault="004E79A7" w:rsidP="004E79A7">
      <w:pPr>
        <w:numPr>
          <w:ilvl w:val="0"/>
          <w:numId w:val="11"/>
        </w:numPr>
        <w:rPr>
          <w:sz w:val="24"/>
          <w:szCs w:val="24"/>
        </w:rPr>
      </w:pPr>
      <w:r w:rsidRPr="004E79A7">
        <w:rPr>
          <w:sz w:val="24"/>
          <w:szCs w:val="24"/>
        </w:rPr>
        <w:lastRenderedPageBreak/>
        <w:t>Incident Response and Monitoring:</w:t>
      </w:r>
    </w:p>
    <w:p w14:paraId="4B90CFFC" w14:textId="77777777" w:rsidR="004E79A7" w:rsidRPr="004E79A7" w:rsidRDefault="004E79A7" w:rsidP="004E79A7">
      <w:pPr>
        <w:numPr>
          <w:ilvl w:val="0"/>
          <w:numId w:val="12"/>
        </w:numPr>
        <w:rPr>
          <w:sz w:val="24"/>
          <w:szCs w:val="24"/>
        </w:rPr>
      </w:pPr>
      <w:r w:rsidRPr="004E79A7">
        <w:rPr>
          <w:sz w:val="24"/>
          <w:szCs w:val="24"/>
        </w:rPr>
        <w:t>Develop an incident response plan that outlines procedures for detecting, responding to, and recovering from security incidents.</w:t>
      </w:r>
    </w:p>
    <w:p w14:paraId="0D87D2DD" w14:textId="77777777" w:rsidR="004E79A7" w:rsidRPr="004E79A7" w:rsidRDefault="004E79A7" w:rsidP="004E79A7">
      <w:pPr>
        <w:numPr>
          <w:ilvl w:val="0"/>
          <w:numId w:val="12"/>
        </w:numPr>
        <w:rPr>
          <w:sz w:val="24"/>
          <w:szCs w:val="24"/>
        </w:rPr>
      </w:pPr>
      <w:r w:rsidRPr="004E79A7">
        <w:rPr>
          <w:sz w:val="24"/>
          <w:szCs w:val="24"/>
        </w:rPr>
        <w:t xml:space="preserve">Implement security information and event management (SIEM) systems and intrusion detection systems (IDS) to monitor and </w:t>
      </w:r>
      <w:proofErr w:type="spellStart"/>
      <w:r w:rsidRPr="004E79A7">
        <w:rPr>
          <w:sz w:val="24"/>
          <w:szCs w:val="24"/>
        </w:rPr>
        <w:t>analyze</w:t>
      </w:r>
      <w:proofErr w:type="spellEnd"/>
      <w:r w:rsidRPr="004E79A7">
        <w:rPr>
          <w:sz w:val="24"/>
          <w:szCs w:val="24"/>
        </w:rPr>
        <w:t xml:space="preserve"> system logs and network traffic for suspicious activities.</w:t>
      </w:r>
    </w:p>
    <w:p w14:paraId="2EB1135F" w14:textId="77777777" w:rsidR="004E79A7" w:rsidRPr="004E79A7" w:rsidRDefault="004E79A7" w:rsidP="004E79A7">
      <w:pPr>
        <w:numPr>
          <w:ilvl w:val="0"/>
          <w:numId w:val="12"/>
        </w:numPr>
        <w:rPr>
          <w:sz w:val="24"/>
          <w:szCs w:val="24"/>
        </w:rPr>
      </w:pPr>
      <w:r w:rsidRPr="004E79A7">
        <w:rPr>
          <w:sz w:val="24"/>
          <w:szCs w:val="24"/>
        </w:rPr>
        <w:t>Establish a process for timely incident reporting, investigation, and mitigation.</w:t>
      </w:r>
    </w:p>
    <w:p w14:paraId="5A40E7FF" w14:textId="77777777" w:rsidR="004E79A7" w:rsidRPr="004E79A7" w:rsidRDefault="004E79A7" w:rsidP="004E79A7">
      <w:pPr>
        <w:numPr>
          <w:ilvl w:val="0"/>
          <w:numId w:val="13"/>
        </w:numPr>
        <w:rPr>
          <w:sz w:val="24"/>
          <w:szCs w:val="24"/>
        </w:rPr>
      </w:pPr>
      <w:r w:rsidRPr="004E79A7">
        <w:rPr>
          <w:sz w:val="24"/>
          <w:szCs w:val="24"/>
        </w:rPr>
        <w:t>Employee Awareness and Training:</w:t>
      </w:r>
    </w:p>
    <w:p w14:paraId="0710FC3B" w14:textId="77777777" w:rsidR="004E79A7" w:rsidRPr="004E79A7" w:rsidRDefault="004E79A7" w:rsidP="004E79A7">
      <w:pPr>
        <w:numPr>
          <w:ilvl w:val="0"/>
          <w:numId w:val="14"/>
        </w:numPr>
        <w:rPr>
          <w:sz w:val="24"/>
          <w:szCs w:val="24"/>
        </w:rPr>
      </w:pPr>
      <w:r w:rsidRPr="004E79A7">
        <w:rPr>
          <w:sz w:val="24"/>
          <w:szCs w:val="24"/>
        </w:rPr>
        <w:t>Conduct regular security awareness and training programs for employees to educate them about potential security threats, phishing attacks, social engineering, and best practices for safeguarding information.</w:t>
      </w:r>
    </w:p>
    <w:p w14:paraId="31A907B3" w14:textId="77777777" w:rsidR="004E79A7" w:rsidRPr="004E79A7" w:rsidRDefault="004E79A7" w:rsidP="004E79A7">
      <w:pPr>
        <w:numPr>
          <w:ilvl w:val="0"/>
          <w:numId w:val="14"/>
        </w:numPr>
        <w:rPr>
          <w:sz w:val="24"/>
          <w:szCs w:val="24"/>
        </w:rPr>
      </w:pPr>
      <w:r w:rsidRPr="004E79A7">
        <w:rPr>
          <w:sz w:val="24"/>
          <w:szCs w:val="24"/>
        </w:rPr>
        <w:t>Promote a security-conscious culture and encourage employees to report any suspicious activities or potential security incidents.</w:t>
      </w:r>
    </w:p>
    <w:p w14:paraId="3C993492" w14:textId="77777777" w:rsidR="004E79A7" w:rsidRPr="004E79A7" w:rsidRDefault="004E79A7" w:rsidP="004E79A7">
      <w:pPr>
        <w:numPr>
          <w:ilvl w:val="0"/>
          <w:numId w:val="15"/>
        </w:numPr>
        <w:rPr>
          <w:sz w:val="24"/>
          <w:szCs w:val="24"/>
        </w:rPr>
      </w:pPr>
      <w:r w:rsidRPr="004E79A7">
        <w:rPr>
          <w:sz w:val="24"/>
          <w:szCs w:val="24"/>
        </w:rPr>
        <w:t>Backup and Disaster Recovery:</w:t>
      </w:r>
    </w:p>
    <w:p w14:paraId="5C829702" w14:textId="77777777" w:rsidR="004E79A7" w:rsidRPr="004E79A7" w:rsidRDefault="004E79A7" w:rsidP="004E79A7">
      <w:pPr>
        <w:numPr>
          <w:ilvl w:val="0"/>
          <w:numId w:val="16"/>
        </w:numPr>
        <w:rPr>
          <w:sz w:val="24"/>
          <w:szCs w:val="24"/>
        </w:rPr>
      </w:pPr>
      <w:r w:rsidRPr="004E79A7">
        <w:rPr>
          <w:sz w:val="24"/>
          <w:szCs w:val="24"/>
        </w:rPr>
        <w:t>Implement regular backup procedures to ensure the availability and recoverability of critical data and systems in the event of a security incident or disaster.</w:t>
      </w:r>
    </w:p>
    <w:p w14:paraId="18E81CFE" w14:textId="77777777" w:rsidR="004E79A7" w:rsidRPr="004E79A7" w:rsidRDefault="004E79A7" w:rsidP="004E79A7">
      <w:pPr>
        <w:numPr>
          <w:ilvl w:val="0"/>
          <w:numId w:val="16"/>
        </w:numPr>
        <w:rPr>
          <w:sz w:val="24"/>
          <w:szCs w:val="24"/>
        </w:rPr>
      </w:pPr>
      <w:r w:rsidRPr="004E79A7">
        <w:rPr>
          <w:sz w:val="24"/>
          <w:szCs w:val="24"/>
        </w:rPr>
        <w:t>Develop and test a comprehensive disaster recovery plan to minimize downtime and restore operations in a secure and controlled manner.</w:t>
      </w:r>
    </w:p>
    <w:p w14:paraId="1BACFA04" w14:textId="77777777" w:rsidR="004E79A7" w:rsidRPr="004E79A7" w:rsidRDefault="004E79A7" w:rsidP="004E79A7">
      <w:pPr>
        <w:numPr>
          <w:ilvl w:val="0"/>
          <w:numId w:val="17"/>
        </w:numPr>
        <w:rPr>
          <w:sz w:val="24"/>
          <w:szCs w:val="24"/>
        </w:rPr>
      </w:pPr>
      <w:r w:rsidRPr="004E79A7">
        <w:rPr>
          <w:sz w:val="24"/>
          <w:szCs w:val="24"/>
        </w:rPr>
        <w:t>Compliance and Regulations:</w:t>
      </w:r>
    </w:p>
    <w:p w14:paraId="560038B4" w14:textId="77777777" w:rsidR="004E79A7" w:rsidRPr="004E79A7" w:rsidRDefault="004E79A7" w:rsidP="004E79A7">
      <w:pPr>
        <w:numPr>
          <w:ilvl w:val="0"/>
          <w:numId w:val="18"/>
        </w:numPr>
        <w:rPr>
          <w:sz w:val="24"/>
          <w:szCs w:val="24"/>
        </w:rPr>
      </w:pPr>
      <w:r w:rsidRPr="004E79A7">
        <w:rPr>
          <w:sz w:val="24"/>
          <w:szCs w:val="24"/>
        </w:rPr>
        <w:t>Stay informed about relevant security regulations and industry best practices to ensure compliance.</w:t>
      </w:r>
    </w:p>
    <w:p w14:paraId="618C35A5" w14:textId="77777777" w:rsidR="004E79A7" w:rsidRPr="004E79A7" w:rsidRDefault="004E79A7" w:rsidP="004E79A7">
      <w:pPr>
        <w:numPr>
          <w:ilvl w:val="0"/>
          <w:numId w:val="18"/>
        </w:numPr>
        <w:rPr>
          <w:sz w:val="24"/>
          <w:szCs w:val="24"/>
        </w:rPr>
      </w:pPr>
      <w:r w:rsidRPr="004E79A7">
        <w:rPr>
          <w:sz w:val="24"/>
          <w:szCs w:val="24"/>
        </w:rPr>
        <w:t>Regularly assess and enhance security controls to align with evolving regulatory requirements.</w:t>
      </w:r>
    </w:p>
    <w:p w14:paraId="5AF2D621" w14:textId="77777777" w:rsidR="004E79A7" w:rsidRPr="004E79A7" w:rsidRDefault="004E79A7" w:rsidP="004E79A7">
      <w:pPr>
        <w:numPr>
          <w:ilvl w:val="0"/>
          <w:numId w:val="19"/>
        </w:numPr>
        <w:rPr>
          <w:sz w:val="24"/>
          <w:szCs w:val="24"/>
        </w:rPr>
      </w:pPr>
      <w:r w:rsidRPr="004E79A7">
        <w:rPr>
          <w:sz w:val="24"/>
          <w:szCs w:val="24"/>
        </w:rPr>
        <w:t>Continuous Monitoring and Improvement:</w:t>
      </w:r>
    </w:p>
    <w:p w14:paraId="310D8C00" w14:textId="77777777" w:rsidR="004E79A7" w:rsidRPr="004E79A7" w:rsidRDefault="004E79A7" w:rsidP="004E79A7">
      <w:pPr>
        <w:numPr>
          <w:ilvl w:val="0"/>
          <w:numId w:val="20"/>
        </w:numPr>
        <w:rPr>
          <w:sz w:val="24"/>
          <w:szCs w:val="24"/>
        </w:rPr>
      </w:pPr>
      <w:r w:rsidRPr="004E79A7">
        <w:rPr>
          <w:sz w:val="24"/>
          <w:szCs w:val="24"/>
        </w:rPr>
        <w:t>Continuously monitor and assess systems and communication security to identify and address emerging threats and vulnerabilities.</w:t>
      </w:r>
    </w:p>
    <w:p w14:paraId="6FC0B7EF" w14:textId="77777777" w:rsidR="004E79A7" w:rsidRPr="004E79A7" w:rsidRDefault="004E79A7" w:rsidP="004E79A7">
      <w:pPr>
        <w:numPr>
          <w:ilvl w:val="0"/>
          <w:numId w:val="20"/>
        </w:numPr>
        <w:rPr>
          <w:sz w:val="24"/>
          <w:szCs w:val="24"/>
        </w:rPr>
      </w:pPr>
      <w:r w:rsidRPr="004E79A7">
        <w:rPr>
          <w:sz w:val="24"/>
          <w:szCs w:val="24"/>
        </w:rPr>
        <w:t>Stay updated on the latest security trends, technologies, and best practices to proactively enhance security measures.</w:t>
      </w:r>
    </w:p>
    <w:p w14:paraId="4F5D4728" w14:textId="77777777" w:rsidR="004E79A7" w:rsidRPr="004E79A7" w:rsidRDefault="004E79A7" w:rsidP="004E79A7">
      <w:pPr>
        <w:rPr>
          <w:sz w:val="24"/>
          <w:szCs w:val="24"/>
        </w:rPr>
      </w:pPr>
      <w:r w:rsidRPr="004E79A7">
        <w:rPr>
          <w:sz w:val="24"/>
          <w:szCs w:val="24"/>
        </w:rPr>
        <w:t>By implementing these measures and adopting a proactive approach to systems and communication security, organizations can significantly reduce the risk of data breaches, unauthorized access, and other security incidents, safeguarding their valuable information and maintaining the trust of customers and stakeholders.</w:t>
      </w:r>
    </w:p>
    <w:p w14:paraId="06CDB439" w14:textId="77777777" w:rsidR="0015731E" w:rsidRPr="004E79A7" w:rsidRDefault="0015731E">
      <w:pPr>
        <w:rPr>
          <w:sz w:val="24"/>
          <w:szCs w:val="24"/>
        </w:rPr>
      </w:pPr>
    </w:p>
    <w:sectPr w:rsidR="0015731E" w:rsidRPr="004E7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DA"/>
    <w:multiLevelType w:val="multilevel"/>
    <w:tmpl w:val="EA16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F3CE8"/>
    <w:multiLevelType w:val="multilevel"/>
    <w:tmpl w:val="7CEE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69650D"/>
    <w:multiLevelType w:val="multilevel"/>
    <w:tmpl w:val="D5DA9C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931FDE"/>
    <w:multiLevelType w:val="multilevel"/>
    <w:tmpl w:val="875449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B007A"/>
    <w:multiLevelType w:val="multilevel"/>
    <w:tmpl w:val="128E1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7733"/>
    <w:multiLevelType w:val="multilevel"/>
    <w:tmpl w:val="76BEBB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856954"/>
    <w:multiLevelType w:val="multilevel"/>
    <w:tmpl w:val="03E4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3D6948"/>
    <w:multiLevelType w:val="multilevel"/>
    <w:tmpl w:val="9CCC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6F7DE1"/>
    <w:multiLevelType w:val="multilevel"/>
    <w:tmpl w:val="C656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9D7687"/>
    <w:multiLevelType w:val="multilevel"/>
    <w:tmpl w:val="EA8C8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3C34B4"/>
    <w:multiLevelType w:val="multilevel"/>
    <w:tmpl w:val="2EB2B4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AA3C37"/>
    <w:multiLevelType w:val="multilevel"/>
    <w:tmpl w:val="711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E40D98"/>
    <w:multiLevelType w:val="multilevel"/>
    <w:tmpl w:val="65AE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417C86"/>
    <w:multiLevelType w:val="multilevel"/>
    <w:tmpl w:val="F922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2F14FB"/>
    <w:multiLevelType w:val="multilevel"/>
    <w:tmpl w:val="2AAA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B55947"/>
    <w:multiLevelType w:val="multilevel"/>
    <w:tmpl w:val="8392F8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4D21CB"/>
    <w:multiLevelType w:val="multilevel"/>
    <w:tmpl w:val="4EE41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AE54F1"/>
    <w:multiLevelType w:val="multilevel"/>
    <w:tmpl w:val="DE2A79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05793C"/>
    <w:multiLevelType w:val="multilevel"/>
    <w:tmpl w:val="9006B2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4F3F2B"/>
    <w:multiLevelType w:val="multilevel"/>
    <w:tmpl w:val="237C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6308115">
    <w:abstractNumId w:val="4"/>
  </w:num>
  <w:num w:numId="2" w16cid:durableId="1247181111">
    <w:abstractNumId w:val="14"/>
  </w:num>
  <w:num w:numId="3" w16cid:durableId="2040274399">
    <w:abstractNumId w:val="9"/>
  </w:num>
  <w:num w:numId="4" w16cid:durableId="817769502">
    <w:abstractNumId w:val="8"/>
  </w:num>
  <w:num w:numId="5" w16cid:durableId="869956564">
    <w:abstractNumId w:val="16"/>
  </w:num>
  <w:num w:numId="6" w16cid:durableId="1071925107">
    <w:abstractNumId w:val="7"/>
  </w:num>
  <w:num w:numId="7" w16cid:durableId="1225407204">
    <w:abstractNumId w:val="10"/>
  </w:num>
  <w:num w:numId="8" w16cid:durableId="2100327395">
    <w:abstractNumId w:val="1"/>
  </w:num>
  <w:num w:numId="9" w16cid:durableId="665937044">
    <w:abstractNumId w:val="5"/>
  </w:num>
  <w:num w:numId="10" w16cid:durableId="992678815">
    <w:abstractNumId w:val="0"/>
  </w:num>
  <w:num w:numId="11" w16cid:durableId="1553419653">
    <w:abstractNumId w:val="2"/>
  </w:num>
  <w:num w:numId="12" w16cid:durableId="486164899">
    <w:abstractNumId w:val="11"/>
  </w:num>
  <w:num w:numId="13" w16cid:durableId="691301828">
    <w:abstractNumId w:val="15"/>
  </w:num>
  <w:num w:numId="14" w16cid:durableId="1354267451">
    <w:abstractNumId w:val="13"/>
  </w:num>
  <w:num w:numId="15" w16cid:durableId="1811822507">
    <w:abstractNumId w:val="3"/>
  </w:num>
  <w:num w:numId="16" w16cid:durableId="1593319876">
    <w:abstractNumId w:val="12"/>
  </w:num>
  <w:num w:numId="17" w16cid:durableId="85154056">
    <w:abstractNumId w:val="17"/>
  </w:num>
  <w:num w:numId="18" w16cid:durableId="1479690714">
    <w:abstractNumId w:val="6"/>
  </w:num>
  <w:num w:numId="19" w16cid:durableId="63841170">
    <w:abstractNumId w:val="18"/>
  </w:num>
  <w:num w:numId="20" w16cid:durableId="13951577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A7"/>
    <w:rsid w:val="0015731E"/>
    <w:rsid w:val="004E79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FB25"/>
  <w15:chartTrackingRefBased/>
  <w15:docId w15:val="{1D9C26A2-4F30-4872-9747-59C58F6F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06548">
      <w:bodyDiv w:val="1"/>
      <w:marLeft w:val="0"/>
      <w:marRight w:val="0"/>
      <w:marTop w:val="0"/>
      <w:marBottom w:val="0"/>
      <w:divBdr>
        <w:top w:val="none" w:sz="0" w:space="0" w:color="auto"/>
        <w:left w:val="none" w:sz="0" w:space="0" w:color="auto"/>
        <w:bottom w:val="none" w:sz="0" w:space="0" w:color="auto"/>
        <w:right w:val="none" w:sz="0" w:space="0" w:color="auto"/>
      </w:divBdr>
      <w:divsChild>
        <w:div w:id="688412482">
          <w:marLeft w:val="0"/>
          <w:marRight w:val="0"/>
          <w:marTop w:val="0"/>
          <w:marBottom w:val="0"/>
          <w:divBdr>
            <w:top w:val="single" w:sz="2" w:space="0" w:color="auto"/>
            <w:left w:val="single" w:sz="2" w:space="0" w:color="auto"/>
            <w:bottom w:val="single" w:sz="6" w:space="0" w:color="auto"/>
            <w:right w:val="single" w:sz="2" w:space="0" w:color="auto"/>
          </w:divBdr>
          <w:divsChild>
            <w:div w:id="650793444">
              <w:marLeft w:val="0"/>
              <w:marRight w:val="0"/>
              <w:marTop w:val="100"/>
              <w:marBottom w:val="100"/>
              <w:divBdr>
                <w:top w:val="single" w:sz="2" w:space="0" w:color="D9D9E3"/>
                <w:left w:val="single" w:sz="2" w:space="0" w:color="D9D9E3"/>
                <w:bottom w:val="single" w:sz="2" w:space="0" w:color="D9D9E3"/>
                <w:right w:val="single" w:sz="2" w:space="0" w:color="D9D9E3"/>
              </w:divBdr>
              <w:divsChild>
                <w:div w:id="308946237">
                  <w:marLeft w:val="0"/>
                  <w:marRight w:val="0"/>
                  <w:marTop w:val="0"/>
                  <w:marBottom w:val="0"/>
                  <w:divBdr>
                    <w:top w:val="single" w:sz="2" w:space="0" w:color="D9D9E3"/>
                    <w:left w:val="single" w:sz="2" w:space="0" w:color="D9D9E3"/>
                    <w:bottom w:val="single" w:sz="2" w:space="0" w:color="D9D9E3"/>
                    <w:right w:val="single" w:sz="2" w:space="0" w:color="D9D9E3"/>
                  </w:divBdr>
                  <w:divsChild>
                    <w:div w:id="264732298">
                      <w:marLeft w:val="0"/>
                      <w:marRight w:val="0"/>
                      <w:marTop w:val="0"/>
                      <w:marBottom w:val="0"/>
                      <w:divBdr>
                        <w:top w:val="single" w:sz="2" w:space="0" w:color="D9D9E3"/>
                        <w:left w:val="single" w:sz="2" w:space="0" w:color="D9D9E3"/>
                        <w:bottom w:val="single" w:sz="2" w:space="0" w:color="D9D9E3"/>
                        <w:right w:val="single" w:sz="2" w:space="0" w:color="D9D9E3"/>
                      </w:divBdr>
                      <w:divsChild>
                        <w:div w:id="1730616119">
                          <w:marLeft w:val="0"/>
                          <w:marRight w:val="0"/>
                          <w:marTop w:val="0"/>
                          <w:marBottom w:val="0"/>
                          <w:divBdr>
                            <w:top w:val="single" w:sz="2" w:space="0" w:color="D9D9E3"/>
                            <w:left w:val="single" w:sz="2" w:space="0" w:color="D9D9E3"/>
                            <w:bottom w:val="single" w:sz="2" w:space="0" w:color="D9D9E3"/>
                            <w:right w:val="single" w:sz="2" w:space="0" w:color="D9D9E3"/>
                          </w:divBdr>
                          <w:divsChild>
                            <w:div w:id="6114007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71515627">
          <w:marLeft w:val="0"/>
          <w:marRight w:val="0"/>
          <w:marTop w:val="0"/>
          <w:marBottom w:val="0"/>
          <w:divBdr>
            <w:top w:val="single" w:sz="2" w:space="0" w:color="auto"/>
            <w:left w:val="single" w:sz="2" w:space="0" w:color="auto"/>
            <w:bottom w:val="single" w:sz="6" w:space="0" w:color="auto"/>
            <w:right w:val="single" w:sz="2" w:space="0" w:color="auto"/>
          </w:divBdr>
          <w:divsChild>
            <w:div w:id="1268151298">
              <w:marLeft w:val="0"/>
              <w:marRight w:val="0"/>
              <w:marTop w:val="100"/>
              <w:marBottom w:val="100"/>
              <w:divBdr>
                <w:top w:val="single" w:sz="2" w:space="0" w:color="D9D9E3"/>
                <w:left w:val="single" w:sz="2" w:space="0" w:color="D9D9E3"/>
                <w:bottom w:val="single" w:sz="2" w:space="0" w:color="D9D9E3"/>
                <w:right w:val="single" w:sz="2" w:space="0" w:color="D9D9E3"/>
              </w:divBdr>
              <w:divsChild>
                <w:div w:id="1061713609">
                  <w:marLeft w:val="0"/>
                  <w:marRight w:val="0"/>
                  <w:marTop w:val="0"/>
                  <w:marBottom w:val="0"/>
                  <w:divBdr>
                    <w:top w:val="single" w:sz="2" w:space="0" w:color="D9D9E3"/>
                    <w:left w:val="single" w:sz="2" w:space="0" w:color="D9D9E3"/>
                    <w:bottom w:val="single" w:sz="2" w:space="0" w:color="D9D9E3"/>
                    <w:right w:val="single" w:sz="2" w:space="0" w:color="D9D9E3"/>
                  </w:divBdr>
                  <w:divsChild>
                    <w:div w:id="1256211109">
                      <w:marLeft w:val="0"/>
                      <w:marRight w:val="0"/>
                      <w:marTop w:val="0"/>
                      <w:marBottom w:val="0"/>
                      <w:divBdr>
                        <w:top w:val="single" w:sz="2" w:space="0" w:color="D9D9E3"/>
                        <w:left w:val="single" w:sz="2" w:space="0" w:color="D9D9E3"/>
                        <w:bottom w:val="single" w:sz="2" w:space="0" w:color="D9D9E3"/>
                        <w:right w:val="single" w:sz="2" w:space="0" w:color="D9D9E3"/>
                      </w:divBdr>
                      <w:divsChild>
                        <w:div w:id="8156042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41946940">
                  <w:marLeft w:val="0"/>
                  <w:marRight w:val="0"/>
                  <w:marTop w:val="0"/>
                  <w:marBottom w:val="0"/>
                  <w:divBdr>
                    <w:top w:val="single" w:sz="2" w:space="0" w:color="D9D9E3"/>
                    <w:left w:val="single" w:sz="2" w:space="0" w:color="D9D9E3"/>
                    <w:bottom w:val="single" w:sz="2" w:space="0" w:color="D9D9E3"/>
                    <w:right w:val="single" w:sz="2" w:space="0" w:color="D9D9E3"/>
                  </w:divBdr>
                  <w:divsChild>
                    <w:div w:id="693963437">
                      <w:marLeft w:val="0"/>
                      <w:marRight w:val="0"/>
                      <w:marTop w:val="0"/>
                      <w:marBottom w:val="0"/>
                      <w:divBdr>
                        <w:top w:val="single" w:sz="2" w:space="0" w:color="D9D9E3"/>
                        <w:left w:val="single" w:sz="2" w:space="0" w:color="D9D9E3"/>
                        <w:bottom w:val="single" w:sz="2" w:space="0" w:color="D9D9E3"/>
                        <w:right w:val="single" w:sz="2" w:space="0" w:color="D9D9E3"/>
                      </w:divBdr>
                      <w:divsChild>
                        <w:div w:id="237860800">
                          <w:marLeft w:val="0"/>
                          <w:marRight w:val="0"/>
                          <w:marTop w:val="0"/>
                          <w:marBottom w:val="0"/>
                          <w:divBdr>
                            <w:top w:val="single" w:sz="2" w:space="0" w:color="D9D9E3"/>
                            <w:left w:val="single" w:sz="2" w:space="0" w:color="D9D9E3"/>
                            <w:bottom w:val="single" w:sz="2" w:space="0" w:color="D9D9E3"/>
                            <w:right w:val="single" w:sz="2" w:space="0" w:color="D9D9E3"/>
                          </w:divBdr>
                          <w:divsChild>
                            <w:div w:id="7041340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6310224">
      <w:bodyDiv w:val="1"/>
      <w:marLeft w:val="0"/>
      <w:marRight w:val="0"/>
      <w:marTop w:val="0"/>
      <w:marBottom w:val="0"/>
      <w:divBdr>
        <w:top w:val="none" w:sz="0" w:space="0" w:color="auto"/>
        <w:left w:val="none" w:sz="0" w:space="0" w:color="auto"/>
        <w:bottom w:val="none" w:sz="0" w:space="0" w:color="auto"/>
        <w:right w:val="none" w:sz="0" w:space="0" w:color="auto"/>
      </w:divBdr>
      <w:divsChild>
        <w:div w:id="134176845">
          <w:marLeft w:val="0"/>
          <w:marRight w:val="0"/>
          <w:marTop w:val="0"/>
          <w:marBottom w:val="0"/>
          <w:divBdr>
            <w:top w:val="single" w:sz="2" w:space="0" w:color="auto"/>
            <w:left w:val="single" w:sz="2" w:space="0" w:color="auto"/>
            <w:bottom w:val="single" w:sz="6" w:space="0" w:color="auto"/>
            <w:right w:val="single" w:sz="2" w:space="0" w:color="auto"/>
          </w:divBdr>
          <w:divsChild>
            <w:div w:id="154533965">
              <w:marLeft w:val="0"/>
              <w:marRight w:val="0"/>
              <w:marTop w:val="100"/>
              <w:marBottom w:val="100"/>
              <w:divBdr>
                <w:top w:val="single" w:sz="2" w:space="0" w:color="D9D9E3"/>
                <w:left w:val="single" w:sz="2" w:space="0" w:color="D9D9E3"/>
                <w:bottom w:val="single" w:sz="2" w:space="0" w:color="D9D9E3"/>
                <w:right w:val="single" w:sz="2" w:space="0" w:color="D9D9E3"/>
              </w:divBdr>
              <w:divsChild>
                <w:div w:id="2014531279">
                  <w:marLeft w:val="0"/>
                  <w:marRight w:val="0"/>
                  <w:marTop w:val="0"/>
                  <w:marBottom w:val="0"/>
                  <w:divBdr>
                    <w:top w:val="single" w:sz="2" w:space="0" w:color="D9D9E3"/>
                    <w:left w:val="single" w:sz="2" w:space="0" w:color="D9D9E3"/>
                    <w:bottom w:val="single" w:sz="2" w:space="0" w:color="D9D9E3"/>
                    <w:right w:val="single" w:sz="2" w:space="0" w:color="D9D9E3"/>
                  </w:divBdr>
                  <w:divsChild>
                    <w:div w:id="43607517">
                      <w:marLeft w:val="0"/>
                      <w:marRight w:val="0"/>
                      <w:marTop w:val="0"/>
                      <w:marBottom w:val="0"/>
                      <w:divBdr>
                        <w:top w:val="single" w:sz="2" w:space="0" w:color="D9D9E3"/>
                        <w:left w:val="single" w:sz="2" w:space="0" w:color="D9D9E3"/>
                        <w:bottom w:val="single" w:sz="2" w:space="0" w:color="D9D9E3"/>
                        <w:right w:val="single" w:sz="2" w:space="0" w:color="D9D9E3"/>
                      </w:divBdr>
                      <w:divsChild>
                        <w:div w:id="657613310">
                          <w:marLeft w:val="0"/>
                          <w:marRight w:val="0"/>
                          <w:marTop w:val="0"/>
                          <w:marBottom w:val="0"/>
                          <w:divBdr>
                            <w:top w:val="single" w:sz="2" w:space="0" w:color="D9D9E3"/>
                            <w:left w:val="single" w:sz="2" w:space="0" w:color="D9D9E3"/>
                            <w:bottom w:val="single" w:sz="2" w:space="0" w:color="D9D9E3"/>
                            <w:right w:val="single" w:sz="2" w:space="0" w:color="D9D9E3"/>
                          </w:divBdr>
                          <w:divsChild>
                            <w:div w:id="109130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29564004">
          <w:marLeft w:val="0"/>
          <w:marRight w:val="0"/>
          <w:marTop w:val="0"/>
          <w:marBottom w:val="0"/>
          <w:divBdr>
            <w:top w:val="single" w:sz="2" w:space="0" w:color="auto"/>
            <w:left w:val="single" w:sz="2" w:space="0" w:color="auto"/>
            <w:bottom w:val="single" w:sz="6" w:space="0" w:color="auto"/>
            <w:right w:val="single" w:sz="2" w:space="0" w:color="auto"/>
          </w:divBdr>
          <w:divsChild>
            <w:div w:id="1173180110">
              <w:marLeft w:val="0"/>
              <w:marRight w:val="0"/>
              <w:marTop w:val="100"/>
              <w:marBottom w:val="100"/>
              <w:divBdr>
                <w:top w:val="single" w:sz="2" w:space="0" w:color="D9D9E3"/>
                <w:left w:val="single" w:sz="2" w:space="0" w:color="D9D9E3"/>
                <w:bottom w:val="single" w:sz="2" w:space="0" w:color="D9D9E3"/>
                <w:right w:val="single" w:sz="2" w:space="0" w:color="D9D9E3"/>
              </w:divBdr>
              <w:divsChild>
                <w:div w:id="292100353">
                  <w:marLeft w:val="0"/>
                  <w:marRight w:val="0"/>
                  <w:marTop w:val="0"/>
                  <w:marBottom w:val="0"/>
                  <w:divBdr>
                    <w:top w:val="single" w:sz="2" w:space="0" w:color="D9D9E3"/>
                    <w:left w:val="single" w:sz="2" w:space="0" w:color="D9D9E3"/>
                    <w:bottom w:val="single" w:sz="2" w:space="0" w:color="D9D9E3"/>
                    <w:right w:val="single" w:sz="2" w:space="0" w:color="D9D9E3"/>
                  </w:divBdr>
                  <w:divsChild>
                    <w:div w:id="13728196">
                      <w:marLeft w:val="0"/>
                      <w:marRight w:val="0"/>
                      <w:marTop w:val="0"/>
                      <w:marBottom w:val="0"/>
                      <w:divBdr>
                        <w:top w:val="single" w:sz="2" w:space="0" w:color="D9D9E3"/>
                        <w:left w:val="single" w:sz="2" w:space="0" w:color="D9D9E3"/>
                        <w:bottom w:val="single" w:sz="2" w:space="0" w:color="D9D9E3"/>
                        <w:right w:val="single" w:sz="2" w:space="0" w:color="D9D9E3"/>
                      </w:divBdr>
                      <w:divsChild>
                        <w:div w:id="1302905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57806712">
                  <w:marLeft w:val="0"/>
                  <w:marRight w:val="0"/>
                  <w:marTop w:val="0"/>
                  <w:marBottom w:val="0"/>
                  <w:divBdr>
                    <w:top w:val="single" w:sz="2" w:space="0" w:color="D9D9E3"/>
                    <w:left w:val="single" w:sz="2" w:space="0" w:color="D9D9E3"/>
                    <w:bottom w:val="single" w:sz="2" w:space="0" w:color="D9D9E3"/>
                    <w:right w:val="single" w:sz="2" w:space="0" w:color="D9D9E3"/>
                  </w:divBdr>
                  <w:divsChild>
                    <w:div w:id="1010911136">
                      <w:marLeft w:val="0"/>
                      <w:marRight w:val="0"/>
                      <w:marTop w:val="0"/>
                      <w:marBottom w:val="0"/>
                      <w:divBdr>
                        <w:top w:val="single" w:sz="2" w:space="0" w:color="D9D9E3"/>
                        <w:left w:val="single" w:sz="2" w:space="0" w:color="D9D9E3"/>
                        <w:bottom w:val="single" w:sz="2" w:space="0" w:color="D9D9E3"/>
                        <w:right w:val="single" w:sz="2" w:space="0" w:color="D9D9E3"/>
                      </w:divBdr>
                      <w:divsChild>
                        <w:div w:id="1954172171">
                          <w:marLeft w:val="0"/>
                          <w:marRight w:val="0"/>
                          <w:marTop w:val="0"/>
                          <w:marBottom w:val="0"/>
                          <w:divBdr>
                            <w:top w:val="single" w:sz="2" w:space="0" w:color="D9D9E3"/>
                            <w:left w:val="single" w:sz="2" w:space="0" w:color="D9D9E3"/>
                            <w:bottom w:val="single" w:sz="2" w:space="0" w:color="D9D9E3"/>
                            <w:right w:val="single" w:sz="2" w:space="0" w:color="D9D9E3"/>
                          </w:divBdr>
                          <w:divsChild>
                            <w:div w:id="850874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2023-07-13T12:29:00Z</dcterms:created>
  <dcterms:modified xsi:type="dcterms:W3CDTF">2023-07-13T12:29:00Z</dcterms:modified>
</cp:coreProperties>
</file>