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8728" w14:textId="2600D718" w:rsidR="0015731E" w:rsidRPr="00FA2519" w:rsidRDefault="00FA2519">
      <w:pPr>
        <w:rPr>
          <w:rStyle w:val="Strong"/>
          <w:b w:val="0"/>
          <w:bCs w:val="0"/>
        </w:rPr>
      </w:pPr>
      <w:r w:rsidRPr="00FA2519">
        <w:rPr>
          <w:rStyle w:val="Strong"/>
        </w:rPr>
        <w:t>The requirements of a Compliance Officer</w:t>
      </w:r>
      <w:r w:rsidRPr="00FA2519">
        <w:rPr>
          <w:rStyle w:val="Strong"/>
          <w:b w:val="0"/>
          <w:bCs w:val="0"/>
        </w:rPr>
        <w:t xml:space="preserve"> </w:t>
      </w:r>
    </w:p>
    <w:p w14:paraId="4D343289" w14:textId="77777777" w:rsidR="00FA2519" w:rsidRPr="00FA2519" w:rsidRDefault="00FA2519" w:rsidP="00FA2519">
      <w:pPr>
        <w:rPr>
          <w:rStyle w:val="Strong"/>
          <w:b w:val="0"/>
          <w:bCs w:val="0"/>
        </w:rPr>
      </w:pPr>
      <w:r w:rsidRPr="00FA2519">
        <w:rPr>
          <w:rStyle w:val="Strong"/>
          <w:b w:val="0"/>
          <w:bCs w:val="0"/>
        </w:rPr>
        <w:t>The role of a Compliance Officer requires a combination of skills, knowledge, and qualifications to effectively carry out their responsibilities. Here are some key requirements typically associated with the role of a Compliance Officer:</w:t>
      </w:r>
    </w:p>
    <w:p w14:paraId="66838683" w14:textId="77777777" w:rsidR="00FA2519" w:rsidRPr="00FA2519" w:rsidRDefault="00FA2519" w:rsidP="00FA2519">
      <w:pPr>
        <w:rPr>
          <w:rStyle w:val="Strong"/>
          <w:b w:val="0"/>
          <w:bCs w:val="0"/>
        </w:rPr>
      </w:pPr>
    </w:p>
    <w:p w14:paraId="5ECC3A23" w14:textId="77777777" w:rsidR="00FA2519" w:rsidRPr="00FA2519" w:rsidRDefault="00FA2519" w:rsidP="00FA2519">
      <w:pPr>
        <w:pStyle w:val="ListParagraph"/>
        <w:numPr>
          <w:ilvl w:val="0"/>
          <w:numId w:val="2"/>
        </w:numPr>
        <w:rPr>
          <w:rStyle w:val="Strong"/>
          <w:b w:val="0"/>
          <w:bCs w:val="0"/>
        </w:rPr>
      </w:pPr>
      <w:r w:rsidRPr="00FA2519">
        <w:rPr>
          <w:rStyle w:val="Strong"/>
        </w:rPr>
        <w:t>Regulatory Knowledge</w:t>
      </w:r>
      <w:r w:rsidRPr="00FA2519">
        <w:rPr>
          <w:rStyle w:val="Strong"/>
          <w:b w:val="0"/>
          <w:bCs w:val="0"/>
        </w:rPr>
        <w:t>: Compliance Officers must have a strong understanding of relevant laws, regulations, industry standards, and best practices applicable to the organization's industry. They should stay updated on regulatory changes and developments to ensure ongoing compliance.</w:t>
      </w:r>
    </w:p>
    <w:p w14:paraId="5BDF35CB" w14:textId="77777777" w:rsidR="00FA2519" w:rsidRPr="00FA2519" w:rsidRDefault="00FA2519" w:rsidP="00FA2519">
      <w:pPr>
        <w:rPr>
          <w:rStyle w:val="Strong"/>
          <w:b w:val="0"/>
          <w:bCs w:val="0"/>
        </w:rPr>
      </w:pPr>
    </w:p>
    <w:p w14:paraId="1D1F87DD" w14:textId="77777777" w:rsidR="00FA2519" w:rsidRPr="00FA2519" w:rsidRDefault="00FA2519" w:rsidP="00FA2519">
      <w:pPr>
        <w:pStyle w:val="ListParagraph"/>
        <w:numPr>
          <w:ilvl w:val="0"/>
          <w:numId w:val="2"/>
        </w:numPr>
        <w:rPr>
          <w:rStyle w:val="Strong"/>
          <w:b w:val="0"/>
          <w:bCs w:val="0"/>
        </w:rPr>
      </w:pPr>
      <w:r w:rsidRPr="00FA2519">
        <w:rPr>
          <w:rStyle w:val="Strong"/>
        </w:rPr>
        <w:t>Compliance Expertise</w:t>
      </w:r>
      <w:r w:rsidRPr="00FA2519">
        <w:rPr>
          <w:rStyle w:val="Strong"/>
          <w:b w:val="0"/>
          <w:bCs w:val="0"/>
        </w:rPr>
        <w:t>: Compliance Officers should possess a deep understanding of compliance frameworks, principles, and methodologies. They should be familiar with compliance program design, risk assessments, monitoring and auditing techniques, and reporting requirements.</w:t>
      </w:r>
    </w:p>
    <w:p w14:paraId="5DABD7F7" w14:textId="77777777" w:rsidR="00FA2519" w:rsidRPr="00FA2519" w:rsidRDefault="00FA2519" w:rsidP="00FA2519">
      <w:pPr>
        <w:rPr>
          <w:rStyle w:val="Strong"/>
          <w:b w:val="0"/>
          <w:bCs w:val="0"/>
        </w:rPr>
      </w:pPr>
    </w:p>
    <w:p w14:paraId="2488FECA" w14:textId="77777777" w:rsidR="00FA2519" w:rsidRPr="00FA2519" w:rsidRDefault="00FA2519" w:rsidP="00FA2519">
      <w:pPr>
        <w:pStyle w:val="ListParagraph"/>
        <w:numPr>
          <w:ilvl w:val="0"/>
          <w:numId w:val="2"/>
        </w:numPr>
        <w:rPr>
          <w:rStyle w:val="Strong"/>
          <w:b w:val="0"/>
          <w:bCs w:val="0"/>
        </w:rPr>
      </w:pPr>
      <w:r w:rsidRPr="00FA2519">
        <w:rPr>
          <w:rStyle w:val="Strong"/>
        </w:rPr>
        <w:t>Business Acumen:</w:t>
      </w:r>
      <w:r w:rsidRPr="00FA2519">
        <w:rPr>
          <w:rStyle w:val="Strong"/>
          <w:b w:val="0"/>
          <w:bCs w:val="0"/>
        </w:rPr>
        <w:t xml:space="preserve"> A strong understanding of the organization's business operations, industry dynamics, and risk factors is crucial. Compliance Officers should be able to assess how compliance requirements impact the organization's goals and strategies and provide guidance accordingly.</w:t>
      </w:r>
    </w:p>
    <w:p w14:paraId="36A35FFA" w14:textId="77777777" w:rsidR="00FA2519" w:rsidRPr="00FA2519" w:rsidRDefault="00FA2519" w:rsidP="00FA2519">
      <w:pPr>
        <w:rPr>
          <w:rStyle w:val="Strong"/>
          <w:b w:val="0"/>
          <w:bCs w:val="0"/>
        </w:rPr>
      </w:pPr>
    </w:p>
    <w:p w14:paraId="34A5D66F" w14:textId="77777777" w:rsidR="00FA2519" w:rsidRPr="00FA2519" w:rsidRDefault="00FA2519" w:rsidP="00FA2519">
      <w:pPr>
        <w:pStyle w:val="ListParagraph"/>
        <w:numPr>
          <w:ilvl w:val="0"/>
          <w:numId w:val="2"/>
        </w:numPr>
        <w:rPr>
          <w:rStyle w:val="Strong"/>
          <w:b w:val="0"/>
          <w:bCs w:val="0"/>
        </w:rPr>
      </w:pPr>
      <w:r w:rsidRPr="00FA2519">
        <w:rPr>
          <w:rStyle w:val="Strong"/>
        </w:rPr>
        <w:t>Analytical and Problem</w:t>
      </w:r>
      <w:r w:rsidRPr="00FA2519">
        <w:rPr>
          <w:rStyle w:val="Strong"/>
          <w:b w:val="0"/>
          <w:bCs w:val="0"/>
        </w:rPr>
        <w:t xml:space="preserve">-Solving Skills: Compliance Officers should be skilled in </w:t>
      </w:r>
      <w:proofErr w:type="spellStart"/>
      <w:r w:rsidRPr="00FA2519">
        <w:rPr>
          <w:rStyle w:val="Strong"/>
          <w:b w:val="0"/>
          <w:bCs w:val="0"/>
        </w:rPr>
        <w:t>analyzing</w:t>
      </w:r>
      <w:proofErr w:type="spellEnd"/>
      <w:r w:rsidRPr="00FA2519">
        <w:rPr>
          <w:rStyle w:val="Strong"/>
          <w:b w:val="0"/>
          <w:bCs w:val="0"/>
        </w:rPr>
        <w:t xml:space="preserve"> complex information, identifying compliance risks, and developing effective risk mitigation strategies. They should be able to think critically and make sound decisions in ambiguous or challenging situations.</w:t>
      </w:r>
    </w:p>
    <w:p w14:paraId="59202748" w14:textId="77777777" w:rsidR="00FA2519" w:rsidRPr="00FA2519" w:rsidRDefault="00FA2519" w:rsidP="00FA2519">
      <w:pPr>
        <w:rPr>
          <w:rStyle w:val="Strong"/>
          <w:b w:val="0"/>
          <w:bCs w:val="0"/>
        </w:rPr>
      </w:pPr>
    </w:p>
    <w:p w14:paraId="418FCF85" w14:textId="77777777" w:rsidR="00FA2519" w:rsidRPr="00FA2519" w:rsidRDefault="00FA2519" w:rsidP="00FA2519">
      <w:pPr>
        <w:pStyle w:val="ListParagraph"/>
        <w:numPr>
          <w:ilvl w:val="0"/>
          <w:numId w:val="2"/>
        </w:numPr>
        <w:rPr>
          <w:rStyle w:val="Strong"/>
          <w:b w:val="0"/>
          <w:bCs w:val="0"/>
        </w:rPr>
      </w:pPr>
      <w:r w:rsidRPr="00FA2519">
        <w:rPr>
          <w:rStyle w:val="Strong"/>
        </w:rPr>
        <w:t>Communication and Interpersonal Skills</w:t>
      </w:r>
      <w:r w:rsidRPr="00FA2519">
        <w:rPr>
          <w:rStyle w:val="Strong"/>
          <w:b w:val="0"/>
          <w:bCs w:val="0"/>
        </w:rPr>
        <w:t>: Compliance Officers must possess excellent communication skills to effectively engage with stakeholders at all levels of the organization. They should be able to convey complex compliance concepts in a clear and concise manner and build strong relationships with employees, management, and external stakeholders.</w:t>
      </w:r>
    </w:p>
    <w:p w14:paraId="4518FD67" w14:textId="77777777" w:rsidR="00FA2519" w:rsidRPr="00FA2519" w:rsidRDefault="00FA2519" w:rsidP="00FA2519">
      <w:pPr>
        <w:rPr>
          <w:rStyle w:val="Strong"/>
          <w:b w:val="0"/>
          <w:bCs w:val="0"/>
        </w:rPr>
      </w:pPr>
    </w:p>
    <w:p w14:paraId="6ABE3B52" w14:textId="77777777" w:rsidR="00FA2519" w:rsidRPr="00FA2519" w:rsidRDefault="00FA2519" w:rsidP="00FA2519">
      <w:pPr>
        <w:pStyle w:val="ListParagraph"/>
        <w:numPr>
          <w:ilvl w:val="0"/>
          <w:numId w:val="2"/>
        </w:numPr>
        <w:rPr>
          <w:rStyle w:val="Strong"/>
          <w:b w:val="0"/>
          <w:bCs w:val="0"/>
        </w:rPr>
      </w:pPr>
      <w:r w:rsidRPr="00FA2519">
        <w:rPr>
          <w:rStyle w:val="Strong"/>
        </w:rPr>
        <w:t>Ethical and Integrity</w:t>
      </w:r>
      <w:r w:rsidRPr="00FA2519">
        <w:rPr>
          <w:rStyle w:val="Strong"/>
          <w:b w:val="0"/>
          <w:bCs w:val="0"/>
        </w:rPr>
        <w:t xml:space="preserve">: Compliance Officers should demonstrate high ethical standards and personal integrity. They should serve as role models for ethical </w:t>
      </w:r>
      <w:proofErr w:type="spellStart"/>
      <w:r w:rsidRPr="00FA2519">
        <w:rPr>
          <w:rStyle w:val="Strong"/>
          <w:b w:val="0"/>
          <w:bCs w:val="0"/>
        </w:rPr>
        <w:t>behavior</w:t>
      </w:r>
      <w:proofErr w:type="spellEnd"/>
      <w:r w:rsidRPr="00FA2519">
        <w:rPr>
          <w:rStyle w:val="Strong"/>
          <w:b w:val="0"/>
          <w:bCs w:val="0"/>
        </w:rPr>
        <w:t xml:space="preserve"> and ensure that the organization's compliance efforts align with ethical principles and the organization's values.</w:t>
      </w:r>
    </w:p>
    <w:p w14:paraId="1EF6B001" w14:textId="77777777" w:rsidR="00FA2519" w:rsidRPr="00FA2519" w:rsidRDefault="00FA2519" w:rsidP="00FA2519">
      <w:pPr>
        <w:rPr>
          <w:rStyle w:val="Strong"/>
          <w:b w:val="0"/>
          <w:bCs w:val="0"/>
        </w:rPr>
      </w:pPr>
    </w:p>
    <w:p w14:paraId="78CAC976" w14:textId="77777777" w:rsidR="00FA2519" w:rsidRPr="00FA2519" w:rsidRDefault="00FA2519" w:rsidP="00FA2519">
      <w:pPr>
        <w:pStyle w:val="ListParagraph"/>
        <w:numPr>
          <w:ilvl w:val="0"/>
          <w:numId w:val="2"/>
        </w:numPr>
        <w:rPr>
          <w:rStyle w:val="Strong"/>
          <w:b w:val="0"/>
          <w:bCs w:val="0"/>
        </w:rPr>
      </w:pPr>
      <w:r w:rsidRPr="00FA2519">
        <w:rPr>
          <w:rStyle w:val="Strong"/>
        </w:rPr>
        <w:t>Attention to Detail</w:t>
      </w:r>
      <w:r w:rsidRPr="00FA2519">
        <w:rPr>
          <w:rStyle w:val="Strong"/>
          <w:b w:val="0"/>
          <w:bCs w:val="0"/>
        </w:rPr>
        <w:t>: Compliance requires meticulous attention to detail to ensure that regulatory requirements are met, policies and procedures are followed, and compliance documentation is accurate and complete.</w:t>
      </w:r>
    </w:p>
    <w:p w14:paraId="169FAF6D" w14:textId="77777777" w:rsidR="00FA2519" w:rsidRPr="00FA2519" w:rsidRDefault="00FA2519" w:rsidP="00FA2519">
      <w:pPr>
        <w:rPr>
          <w:rStyle w:val="Strong"/>
          <w:b w:val="0"/>
          <w:bCs w:val="0"/>
        </w:rPr>
      </w:pPr>
    </w:p>
    <w:p w14:paraId="0719B04F" w14:textId="77777777" w:rsidR="00FA2519" w:rsidRPr="00FA2519" w:rsidRDefault="00FA2519" w:rsidP="00FA2519">
      <w:pPr>
        <w:pStyle w:val="ListParagraph"/>
        <w:numPr>
          <w:ilvl w:val="0"/>
          <w:numId w:val="2"/>
        </w:numPr>
        <w:rPr>
          <w:rStyle w:val="Strong"/>
          <w:b w:val="0"/>
          <w:bCs w:val="0"/>
        </w:rPr>
      </w:pPr>
      <w:r w:rsidRPr="00FA2519">
        <w:rPr>
          <w:rStyle w:val="Strong"/>
        </w:rPr>
        <w:lastRenderedPageBreak/>
        <w:t>Project Management Skills</w:t>
      </w:r>
      <w:r w:rsidRPr="00FA2519">
        <w:rPr>
          <w:rStyle w:val="Strong"/>
          <w:b w:val="0"/>
          <w:bCs w:val="0"/>
        </w:rPr>
        <w:t>: Compliance Officers often work on multiple projects and initiatives simultaneously. They should possess strong project management skills to plan, prioritize, and execute tasks effectively, ensuring compliance projects are completed on time and within budget.</w:t>
      </w:r>
    </w:p>
    <w:p w14:paraId="7F8D73A7" w14:textId="77777777" w:rsidR="00FA2519" w:rsidRPr="00FA2519" w:rsidRDefault="00FA2519" w:rsidP="00FA2519">
      <w:pPr>
        <w:rPr>
          <w:rStyle w:val="Strong"/>
          <w:b w:val="0"/>
          <w:bCs w:val="0"/>
        </w:rPr>
      </w:pPr>
    </w:p>
    <w:p w14:paraId="709ACD45" w14:textId="77777777" w:rsidR="00FA2519" w:rsidRPr="00FA2519" w:rsidRDefault="00FA2519" w:rsidP="00FA2519">
      <w:pPr>
        <w:pStyle w:val="ListParagraph"/>
        <w:numPr>
          <w:ilvl w:val="0"/>
          <w:numId w:val="2"/>
        </w:numPr>
        <w:rPr>
          <w:rStyle w:val="Strong"/>
          <w:b w:val="0"/>
          <w:bCs w:val="0"/>
        </w:rPr>
      </w:pPr>
      <w:r w:rsidRPr="00FA2519">
        <w:rPr>
          <w:rStyle w:val="Strong"/>
        </w:rPr>
        <w:t>Continuous Learning</w:t>
      </w:r>
      <w:r w:rsidRPr="00FA2519">
        <w:rPr>
          <w:rStyle w:val="Strong"/>
          <w:b w:val="0"/>
          <w:bCs w:val="0"/>
        </w:rPr>
        <w:t>: Compliance Officers should have a commitment to continuous learning and professional development. They should actively seek out opportunities to enhance their knowledge of compliance regulations, industry trends, and emerging best practices.</w:t>
      </w:r>
    </w:p>
    <w:p w14:paraId="7DC1B6CA" w14:textId="77777777" w:rsidR="00FA2519" w:rsidRPr="00FA2519" w:rsidRDefault="00FA2519" w:rsidP="00FA2519">
      <w:pPr>
        <w:rPr>
          <w:rStyle w:val="Strong"/>
          <w:b w:val="0"/>
          <w:bCs w:val="0"/>
        </w:rPr>
      </w:pPr>
    </w:p>
    <w:p w14:paraId="0B8E64CA" w14:textId="77777777" w:rsidR="00FA2519" w:rsidRPr="00FA2519" w:rsidRDefault="00FA2519" w:rsidP="00FA2519">
      <w:pPr>
        <w:pStyle w:val="ListParagraph"/>
        <w:numPr>
          <w:ilvl w:val="0"/>
          <w:numId w:val="2"/>
        </w:numPr>
        <w:rPr>
          <w:rStyle w:val="Strong"/>
          <w:b w:val="0"/>
          <w:bCs w:val="0"/>
        </w:rPr>
      </w:pPr>
      <w:r w:rsidRPr="00FA2519">
        <w:rPr>
          <w:rStyle w:val="Strong"/>
        </w:rPr>
        <w:t>Adaptability and Resilience</w:t>
      </w:r>
      <w:r w:rsidRPr="00FA2519">
        <w:rPr>
          <w:rStyle w:val="Strong"/>
          <w:b w:val="0"/>
          <w:bCs w:val="0"/>
        </w:rPr>
        <w:t>: Compliance Officers should be adaptable to evolving regulatory landscapes and organizational changes. They should be able to navigate challenges, handle pressure, and maintain composure in dynamic and demanding situations.</w:t>
      </w:r>
    </w:p>
    <w:p w14:paraId="70BD412B" w14:textId="77777777" w:rsidR="00FA2519" w:rsidRPr="00FA2519" w:rsidRDefault="00FA2519" w:rsidP="00FA2519">
      <w:pPr>
        <w:rPr>
          <w:rStyle w:val="Strong"/>
          <w:b w:val="0"/>
          <w:bCs w:val="0"/>
        </w:rPr>
      </w:pPr>
    </w:p>
    <w:p w14:paraId="1C5C3CB9" w14:textId="2779F9C5" w:rsidR="00FA2519" w:rsidRDefault="00FA2519" w:rsidP="00FA2519">
      <w:pPr>
        <w:rPr>
          <w:rStyle w:val="Strong"/>
          <w:b w:val="0"/>
          <w:bCs w:val="0"/>
        </w:rPr>
      </w:pPr>
      <w:r w:rsidRPr="00FA2519">
        <w:rPr>
          <w:rStyle w:val="Strong"/>
          <w:b w:val="0"/>
          <w:bCs w:val="0"/>
        </w:rPr>
        <w:t>These requirements may vary based on the organization's size, industry, and specific compliance needs. Compliance Officers should continuously evaluate and update their skills to meet the evolving demands of the compliance field. Professional certifications and memberships in relevant compliance associations can also enhance the qualifications and credibility of Compliance Officers.</w:t>
      </w:r>
    </w:p>
    <w:p w14:paraId="39D3F907" w14:textId="1F1F4BEA" w:rsidR="00FA2519" w:rsidRDefault="00FA2519" w:rsidP="00FA2519">
      <w:pPr>
        <w:rPr>
          <w:rStyle w:val="Strong"/>
          <w:b w:val="0"/>
          <w:bCs w:val="0"/>
        </w:rPr>
      </w:pPr>
      <w:r w:rsidRPr="00FA2519">
        <w:rPr>
          <w:rFonts w:ascii="Segoe UI" w:hAnsi="Segoe UI" w:cs="Segoe UI"/>
          <w:b/>
          <w:bCs/>
          <w:color w:val="343541"/>
        </w:rPr>
        <w:t>Drafting compliance reports</w:t>
      </w:r>
      <w:r>
        <w:rPr>
          <w:rFonts w:ascii="Segoe UI" w:hAnsi="Segoe UI" w:cs="Segoe UI"/>
          <w:color w:val="343541"/>
        </w:rPr>
        <w:t>-</w:t>
      </w:r>
    </w:p>
    <w:p w14:paraId="07FB32A3" w14:textId="77777777" w:rsidR="00FA2519" w:rsidRDefault="00FA2519" w:rsidP="00FA2519">
      <w:pPr>
        <w:rPr>
          <w:rStyle w:val="Strong"/>
          <w:b w:val="0"/>
          <w:bCs w:val="0"/>
        </w:rPr>
      </w:pPr>
    </w:p>
    <w:p w14:paraId="391B8C71" w14:textId="77777777" w:rsidR="00FA2519" w:rsidRPr="00FA2519" w:rsidRDefault="00FA2519" w:rsidP="00FA2519">
      <w:pPr>
        <w:rPr>
          <w:rStyle w:val="Strong"/>
          <w:b w:val="0"/>
          <w:bCs w:val="0"/>
        </w:rPr>
      </w:pPr>
      <w:r w:rsidRPr="00FA2519">
        <w:rPr>
          <w:rStyle w:val="Strong"/>
          <w:b w:val="0"/>
          <w:bCs w:val="0"/>
        </w:rPr>
        <w:t>When drafting compliance reports, it's important to provide clear, concise, and accurate information that effectively communicates the organization's compliance efforts and status. Here are some key steps to consider when drafting compliance reports:</w:t>
      </w:r>
    </w:p>
    <w:p w14:paraId="70E78D0F" w14:textId="77777777" w:rsidR="00FA2519" w:rsidRPr="00FA2519" w:rsidRDefault="00FA2519" w:rsidP="00FA2519">
      <w:pPr>
        <w:rPr>
          <w:rStyle w:val="Strong"/>
          <w:b w:val="0"/>
          <w:bCs w:val="0"/>
        </w:rPr>
      </w:pPr>
    </w:p>
    <w:p w14:paraId="7E1B799F" w14:textId="77777777" w:rsidR="00FA2519" w:rsidRPr="00FA2519" w:rsidRDefault="00FA2519" w:rsidP="00FA2519">
      <w:pPr>
        <w:pStyle w:val="ListParagraph"/>
        <w:numPr>
          <w:ilvl w:val="0"/>
          <w:numId w:val="1"/>
        </w:numPr>
        <w:rPr>
          <w:rStyle w:val="Strong"/>
          <w:b w:val="0"/>
          <w:bCs w:val="0"/>
        </w:rPr>
      </w:pPr>
      <w:r w:rsidRPr="00FA2519">
        <w:rPr>
          <w:rStyle w:val="Strong"/>
        </w:rPr>
        <w:t>Understand the Purpose</w:t>
      </w:r>
      <w:r w:rsidRPr="00FA2519">
        <w:rPr>
          <w:rStyle w:val="Strong"/>
          <w:b w:val="0"/>
          <w:bCs w:val="0"/>
        </w:rPr>
        <w:t>: Determine the purpose and intended audience of the compliance report. Is it for internal stakeholders, regulatory authorities, or other external parties? Understanding the purpose helps you tailor the content, format, and level of detail accordingly.</w:t>
      </w:r>
    </w:p>
    <w:p w14:paraId="7F15CEA8" w14:textId="77777777" w:rsidR="00FA2519" w:rsidRPr="00FA2519" w:rsidRDefault="00FA2519" w:rsidP="00FA2519">
      <w:pPr>
        <w:rPr>
          <w:rStyle w:val="Strong"/>
          <w:b w:val="0"/>
          <w:bCs w:val="0"/>
        </w:rPr>
      </w:pPr>
    </w:p>
    <w:p w14:paraId="02A5F3A7" w14:textId="77777777" w:rsidR="00FA2519" w:rsidRPr="00FA2519" w:rsidRDefault="00FA2519" w:rsidP="00FA2519">
      <w:pPr>
        <w:pStyle w:val="ListParagraph"/>
        <w:numPr>
          <w:ilvl w:val="0"/>
          <w:numId w:val="1"/>
        </w:numPr>
        <w:rPr>
          <w:rStyle w:val="Strong"/>
          <w:b w:val="0"/>
          <w:bCs w:val="0"/>
        </w:rPr>
      </w:pPr>
      <w:r w:rsidRPr="00FA2519">
        <w:rPr>
          <w:rStyle w:val="Strong"/>
        </w:rPr>
        <w:t>Gather Relevant Data</w:t>
      </w:r>
      <w:r w:rsidRPr="00FA2519">
        <w:rPr>
          <w:rStyle w:val="Strong"/>
          <w:b w:val="0"/>
          <w:bCs w:val="0"/>
        </w:rPr>
        <w:t>: Collect all necessary data and information related to compliance activities. This may include compliance monitoring results, audit findings, incident reports, policy and procedure updates, training records, and any other relevant documentation.</w:t>
      </w:r>
    </w:p>
    <w:p w14:paraId="33810172" w14:textId="77777777" w:rsidR="00FA2519" w:rsidRPr="00FA2519" w:rsidRDefault="00FA2519" w:rsidP="00FA2519">
      <w:pPr>
        <w:rPr>
          <w:rStyle w:val="Strong"/>
          <w:b w:val="0"/>
          <w:bCs w:val="0"/>
        </w:rPr>
      </w:pPr>
    </w:p>
    <w:p w14:paraId="77213998" w14:textId="77777777" w:rsidR="00FA2519" w:rsidRPr="00FA2519" w:rsidRDefault="00FA2519" w:rsidP="00FA2519">
      <w:pPr>
        <w:pStyle w:val="ListParagraph"/>
        <w:numPr>
          <w:ilvl w:val="0"/>
          <w:numId w:val="1"/>
        </w:numPr>
        <w:rPr>
          <w:rStyle w:val="Strong"/>
          <w:b w:val="0"/>
          <w:bCs w:val="0"/>
        </w:rPr>
      </w:pPr>
      <w:r w:rsidRPr="00FA2519">
        <w:rPr>
          <w:rStyle w:val="Strong"/>
        </w:rPr>
        <w:t>Organize the Report</w:t>
      </w:r>
      <w:r w:rsidRPr="00FA2519">
        <w:rPr>
          <w:rStyle w:val="Strong"/>
          <w:b w:val="0"/>
          <w:bCs w:val="0"/>
        </w:rPr>
        <w:t>: Structure the report in a logical manner to facilitate easy understanding. Begin with an executive summary or introduction that provides an overview of the report's content. Use headings and subheadings to clearly delineate different sections.</w:t>
      </w:r>
    </w:p>
    <w:p w14:paraId="50AB827D" w14:textId="77777777" w:rsidR="00FA2519" w:rsidRPr="00FA2519" w:rsidRDefault="00FA2519" w:rsidP="00FA2519">
      <w:pPr>
        <w:rPr>
          <w:rStyle w:val="Strong"/>
          <w:b w:val="0"/>
          <w:bCs w:val="0"/>
        </w:rPr>
      </w:pPr>
    </w:p>
    <w:p w14:paraId="5EB9E26E" w14:textId="77777777" w:rsidR="00FA2519" w:rsidRPr="00FA2519" w:rsidRDefault="00FA2519" w:rsidP="00FA2519">
      <w:pPr>
        <w:pStyle w:val="ListParagraph"/>
        <w:numPr>
          <w:ilvl w:val="0"/>
          <w:numId w:val="1"/>
        </w:numPr>
        <w:rPr>
          <w:rStyle w:val="Strong"/>
          <w:b w:val="0"/>
          <w:bCs w:val="0"/>
        </w:rPr>
      </w:pPr>
      <w:r w:rsidRPr="00FA2519">
        <w:rPr>
          <w:rStyle w:val="Strong"/>
        </w:rPr>
        <w:lastRenderedPageBreak/>
        <w:t>Provide Context</w:t>
      </w:r>
      <w:r w:rsidRPr="00FA2519">
        <w:rPr>
          <w:rStyle w:val="Strong"/>
          <w:b w:val="0"/>
          <w:bCs w:val="0"/>
        </w:rPr>
        <w:t>: Offer background information about the organization's compliance framework, regulatory requirements, and industry standards. This helps the reader understand the context in which compliance efforts are evaluated.</w:t>
      </w:r>
    </w:p>
    <w:p w14:paraId="1C307AD1" w14:textId="77777777" w:rsidR="00FA2519" w:rsidRPr="00FA2519" w:rsidRDefault="00FA2519" w:rsidP="00FA2519">
      <w:pPr>
        <w:rPr>
          <w:rStyle w:val="Strong"/>
          <w:b w:val="0"/>
          <w:bCs w:val="0"/>
        </w:rPr>
      </w:pPr>
    </w:p>
    <w:p w14:paraId="0AE46A23" w14:textId="77777777" w:rsidR="00FA2519" w:rsidRPr="00FA2519" w:rsidRDefault="00FA2519" w:rsidP="00FA2519">
      <w:pPr>
        <w:pStyle w:val="ListParagraph"/>
        <w:numPr>
          <w:ilvl w:val="0"/>
          <w:numId w:val="1"/>
        </w:numPr>
        <w:rPr>
          <w:rStyle w:val="Strong"/>
          <w:b w:val="0"/>
          <w:bCs w:val="0"/>
        </w:rPr>
      </w:pPr>
      <w:r w:rsidRPr="00FA2519">
        <w:rPr>
          <w:rStyle w:val="Strong"/>
        </w:rPr>
        <w:t>Report on Compliance Activities</w:t>
      </w:r>
      <w:r w:rsidRPr="00FA2519">
        <w:rPr>
          <w:rStyle w:val="Strong"/>
          <w:b w:val="0"/>
          <w:bCs w:val="0"/>
        </w:rPr>
        <w:t>: Present a comprehensive overview of the organization's compliance activities during the reporting period. Highlight key initiatives, programs, and processes implemented to ensure compliance. Include details of any significant incidents, violations, or breaches that occurred and the actions taken to address them.</w:t>
      </w:r>
    </w:p>
    <w:p w14:paraId="77C87BC1" w14:textId="77777777" w:rsidR="00FA2519" w:rsidRPr="00FA2519" w:rsidRDefault="00FA2519" w:rsidP="00FA2519">
      <w:pPr>
        <w:rPr>
          <w:rStyle w:val="Strong"/>
          <w:b w:val="0"/>
          <w:bCs w:val="0"/>
        </w:rPr>
      </w:pPr>
    </w:p>
    <w:p w14:paraId="6140A069" w14:textId="77777777" w:rsidR="00FA2519" w:rsidRPr="00FA2519" w:rsidRDefault="00FA2519" w:rsidP="00FA2519">
      <w:pPr>
        <w:pStyle w:val="ListParagraph"/>
        <w:numPr>
          <w:ilvl w:val="0"/>
          <w:numId w:val="1"/>
        </w:numPr>
        <w:rPr>
          <w:rStyle w:val="Strong"/>
          <w:b w:val="0"/>
          <w:bCs w:val="0"/>
        </w:rPr>
      </w:pPr>
      <w:r w:rsidRPr="00FA2519">
        <w:rPr>
          <w:rStyle w:val="Strong"/>
        </w:rPr>
        <w:t>Assess Compliance Performance</w:t>
      </w:r>
      <w:r w:rsidRPr="00FA2519">
        <w:rPr>
          <w:rStyle w:val="Strong"/>
          <w:b w:val="0"/>
          <w:bCs w:val="0"/>
        </w:rPr>
        <w:t>: Evaluate the organization's compliance performance against established metrics and benchmarks. Discuss any areas of non-compliance, gaps, or weaknesses identified, and outline the steps taken to rectify these issues.</w:t>
      </w:r>
    </w:p>
    <w:p w14:paraId="0756BB62" w14:textId="77777777" w:rsidR="00FA2519" w:rsidRPr="00FA2519" w:rsidRDefault="00FA2519" w:rsidP="00FA2519">
      <w:pPr>
        <w:rPr>
          <w:rStyle w:val="Strong"/>
          <w:b w:val="0"/>
          <w:bCs w:val="0"/>
        </w:rPr>
      </w:pPr>
    </w:p>
    <w:p w14:paraId="255F4CE9" w14:textId="77777777" w:rsidR="00FA2519" w:rsidRPr="00FA2519" w:rsidRDefault="00FA2519" w:rsidP="00FA2519">
      <w:pPr>
        <w:pStyle w:val="ListParagraph"/>
        <w:numPr>
          <w:ilvl w:val="0"/>
          <w:numId w:val="1"/>
        </w:numPr>
        <w:rPr>
          <w:rStyle w:val="Strong"/>
          <w:b w:val="0"/>
          <w:bCs w:val="0"/>
        </w:rPr>
      </w:pPr>
      <w:r w:rsidRPr="00FA2519">
        <w:rPr>
          <w:rStyle w:val="Strong"/>
        </w:rPr>
        <w:t>Provide Recommendations</w:t>
      </w:r>
      <w:r w:rsidRPr="00FA2519">
        <w:rPr>
          <w:rStyle w:val="Strong"/>
          <w:b w:val="0"/>
          <w:bCs w:val="0"/>
        </w:rPr>
        <w:t>: Offer recommendations for improving compliance processes and addressing identified weaknesses. These recommendations should be actionable and focused on enhancing the organization's overall compliance posture.</w:t>
      </w:r>
    </w:p>
    <w:p w14:paraId="541643DC" w14:textId="77777777" w:rsidR="00FA2519" w:rsidRPr="00FA2519" w:rsidRDefault="00FA2519" w:rsidP="00FA2519">
      <w:pPr>
        <w:rPr>
          <w:rStyle w:val="Strong"/>
          <w:b w:val="0"/>
          <w:bCs w:val="0"/>
        </w:rPr>
      </w:pPr>
    </w:p>
    <w:p w14:paraId="7536381E" w14:textId="77777777" w:rsidR="00FA2519" w:rsidRPr="00FA2519" w:rsidRDefault="00FA2519" w:rsidP="00FA2519">
      <w:pPr>
        <w:pStyle w:val="ListParagraph"/>
        <w:numPr>
          <w:ilvl w:val="0"/>
          <w:numId w:val="1"/>
        </w:numPr>
        <w:rPr>
          <w:rStyle w:val="Strong"/>
          <w:b w:val="0"/>
          <w:bCs w:val="0"/>
        </w:rPr>
      </w:pPr>
      <w:r w:rsidRPr="00FA2519">
        <w:rPr>
          <w:rStyle w:val="Strong"/>
        </w:rPr>
        <w:t>Use Clear and Concise Language</w:t>
      </w:r>
      <w:r w:rsidRPr="00FA2519">
        <w:rPr>
          <w:rStyle w:val="Strong"/>
          <w:b w:val="0"/>
          <w:bCs w:val="0"/>
        </w:rPr>
        <w:t>: Write in a clear, concise, and jargon-free manner. Use plain language to ensure that the report is easily understood by a diverse audience. Avoid technical terms or acronyms unless necessary, and provide explanations when using them.</w:t>
      </w:r>
    </w:p>
    <w:p w14:paraId="3C13D800" w14:textId="77777777" w:rsidR="00FA2519" w:rsidRPr="00FA2519" w:rsidRDefault="00FA2519" w:rsidP="00FA2519">
      <w:pPr>
        <w:rPr>
          <w:rStyle w:val="Strong"/>
          <w:b w:val="0"/>
          <w:bCs w:val="0"/>
        </w:rPr>
      </w:pPr>
    </w:p>
    <w:p w14:paraId="605250A3" w14:textId="77777777" w:rsidR="00FA2519" w:rsidRPr="00FA2519" w:rsidRDefault="00FA2519" w:rsidP="00FA2519">
      <w:pPr>
        <w:pStyle w:val="ListParagraph"/>
        <w:numPr>
          <w:ilvl w:val="0"/>
          <w:numId w:val="1"/>
        </w:numPr>
        <w:rPr>
          <w:rStyle w:val="Strong"/>
          <w:b w:val="0"/>
          <w:bCs w:val="0"/>
        </w:rPr>
      </w:pPr>
      <w:r w:rsidRPr="00FA2519">
        <w:rPr>
          <w:rStyle w:val="Strong"/>
        </w:rPr>
        <w:t>Include Supporting Evidence</w:t>
      </w:r>
      <w:r w:rsidRPr="00FA2519">
        <w:rPr>
          <w:rStyle w:val="Strong"/>
          <w:b w:val="0"/>
          <w:bCs w:val="0"/>
        </w:rPr>
        <w:t>: Include supporting evidence, such as charts, graphs, or tables, to illustrate compliance trends, statistics, or key findings. This helps to visualize data and makes the report more informative and engaging.</w:t>
      </w:r>
    </w:p>
    <w:p w14:paraId="50EC78D9" w14:textId="77777777" w:rsidR="00FA2519" w:rsidRPr="00FA2519" w:rsidRDefault="00FA2519" w:rsidP="00FA2519">
      <w:pPr>
        <w:rPr>
          <w:rStyle w:val="Strong"/>
          <w:b w:val="0"/>
          <w:bCs w:val="0"/>
        </w:rPr>
      </w:pPr>
    </w:p>
    <w:p w14:paraId="1AE4EB6F" w14:textId="77777777" w:rsidR="00FA2519" w:rsidRPr="00FA2519" w:rsidRDefault="00FA2519" w:rsidP="00FA2519">
      <w:pPr>
        <w:pStyle w:val="ListParagraph"/>
        <w:numPr>
          <w:ilvl w:val="0"/>
          <w:numId w:val="1"/>
        </w:numPr>
        <w:rPr>
          <w:rStyle w:val="Strong"/>
          <w:b w:val="0"/>
          <w:bCs w:val="0"/>
        </w:rPr>
      </w:pPr>
      <w:r w:rsidRPr="00FA2519">
        <w:rPr>
          <w:rStyle w:val="Strong"/>
        </w:rPr>
        <w:t>Review and Edit</w:t>
      </w:r>
      <w:r w:rsidRPr="00FA2519">
        <w:rPr>
          <w:rStyle w:val="Strong"/>
          <w:b w:val="0"/>
          <w:bCs w:val="0"/>
        </w:rPr>
        <w:t>: Proofread the report for grammar, spelling, and formatting errors. Ensure consistency in formatting, headings, and numbering. Review the report for accuracy, coherence, and adherence to the report's objectives.</w:t>
      </w:r>
    </w:p>
    <w:p w14:paraId="5B28C98E" w14:textId="77777777" w:rsidR="00FA2519" w:rsidRPr="00FA2519" w:rsidRDefault="00FA2519" w:rsidP="00FA2519">
      <w:pPr>
        <w:rPr>
          <w:rStyle w:val="Strong"/>
          <w:b w:val="0"/>
          <w:bCs w:val="0"/>
        </w:rPr>
      </w:pPr>
    </w:p>
    <w:p w14:paraId="46C92A52" w14:textId="77777777" w:rsidR="00FA2519" w:rsidRPr="00FA2519" w:rsidRDefault="00FA2519" w:rsidP="00FA2519">
      <w:pPr>
        <w:pStyle w:val="ListParagraph"/>
        <w:numPr>
          <w:ilvl w:val="0"/>
          <w:numId w:val="1"/>
        </w:numPr>
        <w:rPr>
          <w:rStyle w:val="Strong"/>
          <w:b w:val="0"/>
          <w:bCs w:val="0"/>
        </w:rPr>
      </w:pPr>
      <w:r w:rsidRPr="00FA2519">
        <w:rPr>
          <w:rStyle w:val="Strong"/>
        </w:rPr>
        <w:t>Obtain Approvals</w:t>
      </w:r>
      <w:r w:rsidRPr="00FA2519">
        <w:rPr>
          <w:rStyle w:val="Strong"/>
          <w:b w:val="0"/>
          <w:bCs w:val="0"/>
        </w:rPr>
        <w:t>: Seek appropriate approvals and sign-offs from relevant stakeholders, such as compliance managers, legal counsel, or executive management, before finalizing and distributing the report.</w:t>
      </w:r>
    </w:p>
    <w:p w14:paraId="2E696E8C" w14:textId="77777777" w:rsidR="00FA2519" w:rsidRPr="00FA2519" w:rsidRDefault="00FA2519" w:rsidP="00FA2519">
      <w:pPr>
        <w:rPr>
          <w:rStyle w:val="Strong"/>
          <w:b w:val="0"/>
          <w:bCs w:val="0"/>
        </w:rPr>
      </w:pPr>
    </w:p>
    <w:p w14:paraId="7E4C3F35" w14:textId="1DC2B3C6" w:rsidR="00FA2519" w:rsidRPr="00FA2519" w:rsidRDefault="00FA2519" w:rsidP="00FA2519">
      <w:pPr>
        <w:rPr>
          <w:rStyle w:val="Strong"/>
          <w:b w:val="0"/>
          <w:bCs w:val="0"/>
        </w:rPr>
      </w:pPr>
      <w:r w:rsidRPr="00FA2519">
        <w:rPr>
          <w:rStyle w:val="Strong"/>
          <w:b w:val="0"/>
          <w:bCs w:val="0"/>
        </w:rPr>
        <w:t>Remember that compliance reports should be objective, factual, and impartial. They should provide a comprehensive view of the organization's compliance efforts, highlighting achievements as well as areas for improvement. Regularly reviewing and updating compliance reports ensures ongoing transparency and accountability in the organization's compliance activities.</w:t>
      </w:r>
    </w:p>
    <w:p w14:paraId="131EC505" w14:textId="77777777" w:rsidR="00FA2519" w:rsidRPr="00FA2519" w:rsidRDefault="00FA2519"/>
    <w:sectPr w:rsidR="00FA2519" w:rsidRPr="00FA2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3B5D"/>
    <w:multiLevelType w:val="hybridMultilevel"/>
    <w:tmpl w:val="356E265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5BA37DF"/>
    <w:multiLevelType w:val="hybridMultilevel"/>
    <w:tmpl w:val="5EDEBF7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11906248">
    <w:abstractNumId w:val="1"/>
  </w:num>
  <w:num w:numId="2" w16cid:durableId="967929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19"/>
    <w:rsid w:val="0015731E"/>
    <w:rsid w:val="00FA25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2F34"/>
  <w15:chartTrackingRefBased/>
  <w15:docId w15:val="{3439831C-B328-497D-99FC-12A81F03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2519"/>
    <w:rPr>
      <w:b/>
      <w:bCs/>
    </w:rPr>
  </w:style>
  <w:style w:type="paragraph" w:styleId="ListParagraph">
    <w:name w:val="List Paragraph"/>
    <w:basedOn w:val="Normal"/>
    <w:uiPriority w:val="34"/>
    <w:qFormat/>
    <w:rsid w:val="00FA2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43108">
      <w:bodyDiv w:val="1"/>
      <w:marLeft w:val="0"/>
      <w:marRight w:val="0"/>
      <w:marTop w:val="0"/>
      <w:marBottom w:val="0"/>
      <w:divBdr>
        <w:top w:val="none" w:sz="0" w:space="0" w:color="auto"/>
        <w:left w:val="none" w:sz="0" w:space="0" w:color="auto"/>
        <w:bottom w:val="none" w:sz="0" w:space="0" w:color="auto"/>
        <w:right w:val="none" w:sz="0" w:space="0" w:color="auto"/>
      </w:divBdr>
    </w:div>
    <w:div w:id="177316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2023-07-09T21:22:00Z</dcterms:created>
  <dcterms:modified xsi:type="dcterms:W3CDTF">2023-07-09T21:28:00Z</dcterms:modified>
</cp:coreProperties>
</file>