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44E9" w14:textId="77777777" w:rsidR="00CE1450" w:rsidRPr="00CE1450" w:rsidRDefault="00CE1450" w:rsidP="00CE1450">
      <w:pPr>
        <w:rPr>
          <w:b/>
          <w:bCs/>
          <w:sz w:val="24"/>
          <w:szCs w:val="24"/>
        </w:rPr>
      </w:pPr>
      <w:r w:rsidRPr="00CE1450">
        <w:rPr>
          <w:b/>
          <w:bCs/>
          <w:sz w:val="24"/>
          <w:szCs w:val="24"/>
        </w:rPr>
        <w:t>Vendor selection and implementation</w:t>
      </w:r>
    </w:p>
    <w:p w14:paraId="5CA3E911" w14:textId="77777777" w:rsidR="00CE1450" w:rsidRPr="00CE1450" w:rsidRDefault="00CE1450" w:rsidP="00CE1450">
      <w:pPr>
        <w:rPr>
          <w:sz w:val="24"/>
          <w:szCs w:val="24"/>
        </w:rPr>
      </w:pPr>
      <w:r w:rsidRPr="00CE1450">
        <w:rPr>
          <w:sz w:val="24"/>
          <w:szCs w:val="24"/>
        </w:rPr>
        <w:t>Vendor selection and implementation are key phases in the procurement process that involve choosing the right vendor and effectively integrating their products or services into your organization. Here's an overview of the vendor selection and implementation process:</w:t>
      </w:r>
    </w:p>
    <w:p w14:paraId="17310FD0" w14:textId="77777777" w:rsidR="00CE1450" w:rsidRPr="00CE1450" w:rsidRDefault="00CE1450" w:rsidP="00CE1450">
      <w:pPr>
        <w:rPr>
          <w:sz w:val="24"/>
          <w:szCs w:val="24"/>
        </w:rPr>
      </w:pPr>
      <w:r w:rsidRPr="00CE1450">
        <w:rPr>
          <w:sz w:val="24"/>
          <w:szCs w:val="24"/>
        </w:rPr>
        <w:t>Vendor Selection:</w:t>
      </w:r>
    </w:p>
    <w:p w14:paraId="503861D9" w14:textId="77777777" w:rsidR="00CE1450" w:rsidRPr="00CE1450" w:rsidRDefault="00CE1450" w:rsidP="00CE1450">
      <w:pPr>
        <w:numPr>
          <w:ilvl w:val="0"/>
          <w:numId w:val="1"/>
        </w:numPr>
        <w:rPr>
          <w:sz w:val="24"/>
          <w:szCs w:val="24"/>
        </w:rPr>
      </w:pPr>
      <w:r w:rsidRPr="00CE1450">
        <w:rPr>
          <w:sz w:val="24"/>
          <w:szCs w:val="24"/>
        </w:rPr>
        <w:t>Define Requirements:</w:t>
      </w:r>
    </w:p>
    <w:p w14:paraId="1E0EA005" w14:textId="77777777" w:rsidR="00CE1450" w:rsidRPr="00CE1450" w:rsidRDefault="00CE1450" w:rsidP="00CE1450">
      <w:pPr>
        <w:numPr>
          <w:ilvl w:val="0"/>
          <w:numId w:val="2"/>
        </w:numPr>
        <w:rPr>
          <w:sz w:val="24"/>
          <w:szCs w:val="24"/>
        </w:rPr>
      </w:pPr>
      <w:r w:rsidRPr="00CE1450">
        <w:rPr>
          <w:sz w:val="24"/>
          <w:szCs w:val="24"/>
        </w:rPr>
        <w:t>Clearly define your organization's requirements, objectives, and criteria for selecting a vendor. Consider factors such as product/service features, pricing, quality, scalability, support, and compatibility with existing systems.</w:t>
      </w:r>
    </w:p>
    <w:p w14:paraId="321D9FA8" w14:textId="77777777" w:rsidR="00CE1450" w:rsidRPr="00CE1450" w:rsidRDefault="00CE1450" w:rsidP="00CE1450">
      <w:pPr>
        <w:numPr>
          <w:ilvl w:val="0"/>
          <w:numId w:val="3"/>
        </w:numPr>
        <w:rPr>
          <w:sz w:val="24"/>
          <w:szCs w:val="24"/>
        </w:rPr>
      </w:pPr>
      <w:r w:rsidRPr="00CE1450">
        <w:rPr>
          <w:sz w:val="24"/>
          <w:szCs w:val="24"/>
        </w:rPr>
        <w:t>Research Potential Vendors:</w:t>
      </w:r>
    </w:p>
    <w:p w14:paraId="3582C095" w14:textId="77777777" w:rsidR="00CE1450" w:rsidRPr="00CE1450" w:rsidRDefault="00CE1450" w:rsidP="00CE1450">
      <w:pPr>
        <w:numPr>
          <w:ilvl w:val="0"/>
          <w:numId w:val="4"/>
        </w:numPr>
        <w:rPr>
          <w:sz w:val="24"/>
          <w:szCs w:val="24"/>
        </w:rPr>
      </w:pPr>
      <w:r w:rsidRPr="00CE1450">
        <w:rPr>
          <w:sz w:val="24"/>
          <w:szCs w:val="24"/>
        </w:rPr>
        <w:t>Conduct market research, seek referrals, and utilize industry resources to identify potential vendors that align with your requirements.</w:t>
      </w:r>
    </w:p>
    <w:p w14:paraId="7422D1B8" w14:textId="77777777" w:rsidR="00CE1450" w:rsidRPr="00CE1450" w:rsidRDefault="00CE1450" w:rsidP="00CE1450">
      <w:pPr>
        <w:numPr>
          <w:ilvl w:val="0"/>
          <w:numId w:val="4"/>
        </w:numPr>
        <w:rPr>
          <w:sz w:val="24"/>
          <w:szCs w:val="24"/>
        </w:rPr>
      </w:pPr>
      <w:r w:rsidRPr="00CE1450">
        <w:rPr>
          <w:sz w:val="24"/>
          <w:szCs w:val="24"/>
        </w:rPr>
        <w:t>Evaluate their reputation, experience, track record, customer feedback, and financial stability.</w:t>
      </w:r>
    </w:p>
    <w:p w14:paraId="76D46585" w14:textId="77777777" w:rsidR="00CE1450" w:rsidRPr="00CE1450" w:rsidRDefault="00CE1450" w:rsidP="00CE1450">
      <w:pPr>
        <w:numPr>
          <w:ilvl w:val="0"/>
          <w:numId w:val="5"/>
        </w:numPr>
        <w:rPr>
          <w:sz w:val="24"/>
          <w:szCs w:val="24"/>
        </w:rPr>
      </w:pPr>
      <w:r w:rsidRPr="00CE1450">
        <w:rPr>
          <w:sz w:val="24"/>
          <w:szCs w:val="24"/>
        </w:rPr>
        <w:t>Request for Information (RFI):</w:t>
      </w:r>
    </w:p>
    <w:p w14:paraId="4D478BE3" w14:textId="77777777" w:rsidR="00CE1450" w:rsidRPr="00CE1450" w:rsidRDefault="00CE1450" w:rsidP="00CE1450">
      <w:pPr>
        <w:numPr>
          <w:ilvl w:val="0"/>
          <w:numId w:val="6"/>
        </w:numPr>
        <w:rPr>
          <w:sz w:val="24"/>
          <w:szCs w:val="24"/>
        </w:rPr>
      </w:pPr>
      <w:r w:rsidRPr="00CE1450">
        <w:rPr>
          <w:sz w:val="24"/>
          <w:szCs w:val="24"/>
        </w:rPr>
        <w:t>Send a Request for Information (RFI) to the shortlisted vendors to gather detailed information about their offerings, capabilities, expertise, and references.</w:t>
      </w:r>
    </w:p>
    <w:p w14:paraId="4CCE64F2" w14:textId="77777777" w:rsidR="00CE1450" w:rsidRPr="00CE1450" w:rsidRDefault="00CE1450" w:rsidP="00CE1450">
      <w:pPr>
        <w:numPr>
          <w:ilvl w:val="0"/>
          <w:numId w:val="6"/>
        </w:numPr>
        <w:rPr>
          <w:sz w:val="24"/>
          <w:szCs w:val="24"/>
        </w:rPr>
      </w:pPr>
      <w:r w:rsidRPr="00CE1450">
        <w:rPr>
          <w:sz w:val="24"/>
          <w:szCs w:val="24"/>
        </w:rPr>
        <w:t>Use the RFI responses to assess how well each vendor aligns with your requirements.</w:t>
      </w:r>
    </w:p>
    <w:p w14:paraId="25037DD2" w14:textId="77777777" w:rsidR="00CE1450" w:rsidRPr="00CE1450" w:rsidRDefault="00CE1450" w:rsidP="00CE1450">
      <w:pPr>
        <w:numPr>
          <w:ilvl w:val="0"/>
          <w:numId w:val="7"/>
        </w:numPr>
        <w:rPr>
          <w:sz w:val="24"/>
          <w:szCs w:val="24"/>
        </w:rPr>
      </w:pPr>
      <w:r w:rsidRPr="00CE1450">
        <w:rPr>
          <w:sz w:val="24"/>
          <w:szCs w:val="24"/>
        </w:rPr>
        <w:t>Request for Proposal (RFP):</w:t>
      </w:r>
    </w:p>
    <w:p w14:paraId="11FE95F7" w14:textId="77777777" w:rsidR="00CE1450" w:rsidRPr="00CE1450" w:rsidRDefault="00CE1450" w:rsidP="00CE1450">
      <w:pPr>
        <w:numPr>
          <w:ilvl w:val="0"/>
          <w:numId w:val="8"/>
        </w:numPr>
        <w:rPr>
          <w:sz w:val="24"/>
          <w:szCs w:val="24"/>
        </w:rPr>
      </w:pPr>
      <w:r w:rsidRPr="00CE1450">
        <w:rPr>
          <w:sz w:val="24"/>
          <w:szCs w:val="24"/>
        </w:rPr>
        <w:t>Issue a Request for Proposal (RFP) to the selected vendors, providing them with specific details about your project, requirements, and evaluation criteria.</w:t>
      </w:r>
    </w:p>
    <w:p w14:paraId="6ECBF2CE" w14:textId="77777777" w:rsidR="00CE1450" w:rsidRPr="00CE1450" w:rsidRDefault="00CE1450" w:rsidP="00CE1450">
      <w:pPr>
        <w:numPr>
          <w:ilvl w:val="0"/>
          <w:numId w:val="8"/>
        </w:numPr>
        <w:rPr>
          <w:sz w:val="24"/>
          <w:szCs w:val="24"/>
        </w:rPr>
      </w:pPr>
      <w:r w:rsidRPr="00CE1450">
        <w:rPr>
          <w:sz w:val="24"/>
          <w:szCs w:val="24"/>
        </w:rPr>
        <w:t>Ask for detailed proposals, including pricing, implementation plans, timelines, support services, and contractual terms.</w:t>
      </w:r>
    </w:p>
    <w:p w14:paraId="212EAD04" w14:textId="77777777" w:rsidR="00CE1450" w:rsidRPr="00CE1450" w:rsidRDefault="00CE1450" w:rsidP="00CE1450">
      <w:pPr>
        <w:numPr>
          <w:ilvl w:val="0"/>
          <w:numId w:val="9"/>
        </w:numPr>
        <w:rPr>
          <w:sz w:val="24"/>
          <w:szCs w:val="24"/>
        </w:rPr>
      </w:pPr>
      <w:r w:rsidRPr="00CE1450">
        <w:rPr>
          <w:sz w:val="24"/>
          <w:szCs w:val="24"/>
        </w:rPr>
        <w:t>Evaluate and Compare Vendors:</w:t>
      </w:r>
    </w:p>
    <w:p w14:paraId="16B046C0" w14:textId="77777777" w:rsidR="00CE1450" w:rsidRPr="00CE1450" w:rsidRDefault="00CE1450" w:rsidP="00CE1450">
      <w:pPr>
        <w:numPr>
          <w:ilvl w:val="0"/>
          <w:numId w:val="10"/>
        </w:numPr>
        <w:rPr>
          <w:sz w:val="24"/>
          <w:szCs w:val="24"/>
        </w:rPr>
      </w:pPr>
      <w:r w:rsidRPr="00CE1450">
        <w:rPr>
          <w:sz w:val="24"/>
          <w:szCs w:val="24"/>
        </w:rPr>
        <w:t>Evaluate the RFP responses based on factors such as product/service fit, vendor capabilities, pricing, technical expertise, customer references, and contractual terms.</w:t>
      </w:r>
    </w:p>
    <w:p w14:paraId="0396F47E" w14:textId="77777777" w:rsidR="00CE1450" w:rsidRPr="00CE1450" w:rsidRDefault="00CE1450" w:rsidP="00CE1450">
      <w:pPr>
        <w:numPr>
          <w:ilvl w:val="0"/>
          <w:numId w:val="10"/>
        </w:numPr>
        <w:rPr>
          <w:sz w:val="24"/>
          <w:szCs w:val="24"/>
        </w:rPr>
      </w:pPr>
      <w:r w:rsidRPr="00CE1450">
        <w:rPr>
          <w:sz w:val="24"/>
          <w:szCs w:val="24"/>
        </w:rPr>
        <w:t>Compare the vendors using a scoring system or evaluation matrix to objectively assess their strengths and weaknesses.</w:t>
      </w:r>
    </w:p>
    <w:p w14:paraId="512E36DA" w14:textId="77777777" w:rsidR="00CE1450" w:rsidRPr="00CE1450" w:rsidRDefault="00CE1450" w:rsidP="00CE1450">
      <w:pPr>
        <w:numPr>
          <w:ilvl w:val="0"/>
          <w:numId w:val="11"/>
        </w:numPr>
        <w:rPr>
          <w:sz w:val="24"/>
          <w:szCs w:val="24"/>
        </w:rPr>
      </w:pPr>
      <w:r w:rsidRPr="00CE1450">
        <w:rPr>
          <w:sz w:val="24"/>
          <w:szCs w:val="24"/>
        </w:rPr>
        <w:t>Conduct Due Diligence:</w:t>
      </w:r>
    </w:p>
    <w:p w14:paraId="74FB220F" w14:textId="77777777" w:rsidR="00CE1450" w:rsidRPr="00CE1450" w:rsidRDefault="00CE1450" w:rsidP="00CE1450">
      <w:pPr>
        <w:numPr>
          <w:ilvl w:val="0"/>
          <w:numId w:val="12"/>
        </w:numPr>
        <w:rPr>
          <w:sz w:val="24"/>
          <w:szCs w:val="24"/>
        </w:rPr>
      </w:pPr>
      <w:r w:rsidRPr="00CE1450">
        <w:rPr>
          <w:sz w:val="24"/>
          <w:szCs w:val="24"/>
        </w:rPr>
        <w:t>Perform due diligence on the top-ranked vendor(s) to validate their claims, assess their financial stability, and review their legal and compliance records.</w:t>
      </w:r>
    </w:p>
    <w:p w14:paraId="6156839F" w14:textId="77777777" w:rsidR="00CE1450" w:rsidRPr="00CE1450" w:rsidRDefault="00CE1450" w:rsidP="00CE1450">
      <w:pPr>
        <w:numPr>
          <w:ilvl w:val="0"/>
          <w:numId w:val="12"/>
        </w:numPr>
        <w:rPr>
          <w:sz w:val="24"/>
          <w:szCs w:val="24"/>
        </w:rPr>
      </w:pPr>
      <w:r w:rsidRPr="00CE1450">
        <w:rPr>
          <w:sz w:val="24"/>
          <w:szCs w:val="24"/>
        </w:rPr>
        <w:t>Conduct site visits, request demos, and engage in discussions with the vendor's representatives to gain further insights into their capabilities and culture.</w:t>
      </w:r>
    </w:p>
    <w:p w14:paraId="4F045370" w14:textId="77777777" w:rsidR="00CE1450" w:rsidRPr="00CE1450" w:rsidRDefault="00CE1450" w:rsidP="00CE1450">
      <w:pPr>
        <w:numPr>
          <w:ilvl w:val="0"/>
          <w:numId w:val="13"/>
        </w:numPr>
        <w:rPr>
          <w:sz w:val="24"/>
          <w:szCs w:val="24"/>
        </w:rPr>
      </w:pPr>
      <w:r w:rsidRPr="00CE1450">
        <w:rPr>
          <w:sz w:val="24"/>
          <w:szCs w:val="24"/>
        </w:rPr>
        <w:t>Select the Vendor:</w:t>
      </w:r>
    </w:p>
    <w:p w14:paraId="7401C002" w14:textId="77777777" w:rsidR="00CE1450" w:rsidRPr="00CE1450" w:rsidRDefault="00CE1450" w:rsidP="00CE1450">
      <w:pPr>
        <w:numPr>
          <w:ilvl w:val="0"/>
          <w:numId w:val="14"/>
        </w:numPr>
        <w:rPr>
          <w:sz w:val="24"/>
          <w:szCs w:val="24"/>
        </w:rPr>
      </w:pPr>
      <w:r w:rsidRPr="00CE1450">
        <w:rPr>
          <w:sz w:val="24"/>
          <w:szCs w:val="24"/>
        </w:rPr>
        <w:lastRenderedPageBreak/>
        <w:t>Based on the evaluation and due diligence, select the vendor that best meets your requirements, aligns with your organization's goals, and offers the most value.</w:t>
      </w:r>
    </w:p>
    <w:p w14:paraId="02300225" w14:textId="77777777" w:rsidR="00CE1450" w:rsidRPr="00CE1450" w:rsidRDefault="00CE1450" w:rsidP="00CE1450">
      <w:pPr>
        <w:numPr>
          <w:ilvl w:val="0"/>
          <w:numId w:val="14"/>
        </w:numPr>
        <w:rPr>
          <w:sz w:val="24"/>
          <w:szCs w:val="24"/>
        </w:rPr>
      </w:pPr>
      <w:r w:rsidRPr="00CE1450">
        <w:rPr>
          <w:sz w:val="24"/>
          <w:szCs w:val="24"/>
        </w:rPr>
        <w:t>Notify the selected vendor and begin contract negotiations.</w:t>
      </w:r>
    </w:p>
    <w:p w14:paraId="06CEEAD6" w14:textId="77777777" w:rsidR="00CE1450" w:rsidRPr="00CE1450" w:rsidRDefault="00CE1450" w:rsidP="00CE1450">
      <w:pPr>
        <w:rPr>
          <w:sz w:val="24"/>
          <w:szCs w:val="24"/>
        </w:rPr>
      </w:pPr>
      <w:r w:rsidRPr="00CE1450">
        <w:rPr>
          <w:sz w:val="24"/>
          <w:szCs w:val="24"/>
        </w:rPr>
        <w:t>Vendor Implementation:</w:t>
      </w:r>
    </w:p>
    <w:p w14:paraId="4B13B95C" w14:textId="77777777" w:rsidR="00CE1450" w:rsidRPr="00CE1450" w:rsidRDefault="00CE1450" w:rsidP="00CE1450">
      <w:pPr>
        <w:numPr>
          <w:ilvl w:val="0"/>
          <w:numId w:val="15"/>
        </w:numPr>
        <w:rPr>
          <w:sz w:val="24"/>
          <w:szCs w:val="24"/>
        </w:rPr>
      </w:pPr>
      <w:r w:rsidRPr="00CE1450">
        <w:rPr>
          <w:sz w:val="24"/>
          <w:szCs w:val="24"/>
        </w:rPr>
        <w:t>Establish Project Management:</w:t>
      </w:r>
    </w:p>
    <w:p w14:paraId="4EBACFEF" w14:textId="77777777" w:rsidR="00CE1450" w:rsidRPr="00CE1450" w:rsidRDefault="00CE1450" w:rsidP="00CE1450">
      <w:pPr>
        <w:numPr>
          <w:ilvl w:val="0"/>
          <w:numId w:val="16"/>
        </w:numPr>
        <w:rPr>
          <w:sz w:val="24"/>
          <w:szCs w:val="24"/>
        </w:rPr>
      </w:pPr>
      <w:r w:rsidRPr="00CE1450">
        <w:rPr>
          <w:sz w:val="24"/>
          <w:szCs w:val="24"/>
        </w:rPr>
        <w:t>Assign a dedicated project manager or team responsible for managing the vendor implementation process.</w:t>
      </w:r>
    </w:p>
    <w:p w14:paraId="6FC7E65A" w14:textId="77777777" w:rsidR="00CE1450" w:rsidRPr="00CE1450" w:rsidRDefault="00CE1450" w:rsidP="00CE1450">
      <w:pPr>
        <w:numPr>
          <w:ilvl w:val="0"/>
          <w:numId w:val="16"/>
        </w:numPr>
        <w:rPr>
          <w:sz w:val="24"/>
          <w:szCs w:val="24"/>
        </w:rPr>
      </w:pPr>
      <w:r w:rsidRPr="00CE1450">
        <w:rPr>
          <w:sz w:val="24"/>
          <w:szCs w:val="24"/>
        </w:rPr>
        <w:t>Define project goals, timelines, roles, and responsibilities.</w:t>
      </w:r>
    </w:p>
    <w:p w14:paraId="62DD056D" w14:textId="77777777" w:rsidR="00CE1450" w:rsidRPr="00CE1450" w:rsidRDefault="00CE1450" w:rsidP="00CE1450">
      <w:pPr>
        <w:numPr>
          <w:ilvl w:val="0"/>
          <w:numId w:val="17"/>
        </w:numPr>
        <w:rPr>
          <w:sz w:val="24"/>
          <w:szCs w:val="24"/>
        </w:rPr>
      </w:pPr>
      <w:r w:rsidRPr="00CE1450">
        <w:rPr>
          <w:sz w:val="24"/>
          <w:szCs w:val="24"/>
        </w:rPr>
        <w:t>Develop an Implementation Plan:</w:t>
      </w:r>
    </w:p>
    <w:p w14:paraId="542614D1" w14:textId="77777777" w:rsidR="00CE1450" w:rsidRPr="00CE1450" w:rsidRDefault="00CE1450" w:rsidP="00CE1450">
      <w:pPr>
        <w:numPr>
          <w:ilvl w:val="0"/>
          <w:numId w:val="18"/>
        </w:numPr>
        <w:rPr>
          <w:sz w:val="24"/>
          <w:szCs w:val="24"/>
        </w:rPr>
      </w:pPr>
      <w:r w:rsidRPr="00CE1450">
        <w:rPr>
          <w:sz w:val="24"/>
          <w:szCs w:val="24"/>
        </w:rPr>
        <w:t>Work with the vendor to create a detailed implementation plan that outlines the specific tasks, milestones, and deliverables.</w:t>
      </w:r>
    </w:p>
    <w:p w14:paraId="53F9772F" w14:textId="77777777" w:rsidR="00CE1450" w:rsidRPr="00CE1450" w:rsidRDefault="00CE1450" w:rsidP="00CE1450">
      <w:pPr>
        <w:numPr>
          <w:ilvl w:val="0"/>
          <w:numId w:val="18"/>
        </w:numPr>
        <w:rPr>
          <w:sz w:val="24"/>
          <w:szCs w:val="24"/>
        </w:rPr>
      </w:pPr>
      <w:r w:rsidRPr="00CE1450">
        <w:rPr>
          <w:sz w:val="24"/>
          <w:szCs w:val="24"/>
        </w:rPr>
        <w:t>Determine the resources, timelines, dependencies, and budget required for the implementation.</w:t>
      </w:r>
    </w:p>
    <w:p w14:paraId="245E1713" w14:textId="77777777" w:rsidR="00CE1450" w:rsidRPr="00CE1450" w:rsidRDefault="00CE1450" w:rsidP="00CE1450">
      <w:pPr>
        <w:numPr>
          <w:ilvl w:val="0"/>
          <w:numId w:val="19"/>
        </w:numPr>
        <w:rPr>
          <w:sz w:val="24"/>
          <w:szCs w:val="24"/>
        </w:rPr>
      </w:pPr>
      <w:r w:rsidRPr="00CE1450">
        <w:rPr>
          <w:sz w:val="24"/>
          <w:szCs w:val="24"/>
        </w:rPr>
        <w:t>Collaborate with the Vendor:</w:t>
      </w:r>
    </w:p>
    <w:p w14:paraId="48A7F4F1" w14:textId="77777777" w:rsidR="00CE1450" w:rsidRPr="00CE1450" w:rsidRDefault="00CE1450" w:rsidP="00CE1450">
      <w:pPr>
        <w:numPr>
          <w:ilvl w:val="0"/>
          <w:numId w:val="20"/>
        </w:numPr>
        <w:rPr>
          <w:sz w:val="24"/>
          <w:szCs w:val="24"/>
        </w:rPr>
      </w:pPr>
      <w:r w:rsidRPr="00CE1450">
        <w:rPr>
          <w:sz w:val="24"/>
          <w:szCs w:val="24"/>
        </w:rPr>
        <w:t>Maintain open communication and collaboration with the vendor throughout the implementation process.</w:t>
      </w:r>
    </w:p>
    <w:p w14:paraId="6E6C8E80" w14:textId="77777777" w:rsidR="00CE1450" w:rsidRPr="00CE1450" w:rsidRDefault="00CE1450" w:rsidP="00CE1450">
      <w:pPr>
        <w:numPr>
          <w:ilvl w:val="0"/>
          <w:numId w:val="20"/>
        </w:numPr>
        <w:rPr>
          <w:sz w:val="24"/>
          <w:szCs w:val="24"/>
        </w:rPr>
      </w:pPr>
      <w:r w:rsidRPr="00CE1450">
        <w:rPr>
          <w:sz w:val="24"/>
          <w:szCs w:val="24"/>
        </w:rPr>
        <w:t>Coordinate with their implementation team to ensure a smooth integration of their products or services into your organization.</w:t>
      </w:r>
    </w:p>
    <w:p w14:paraId="55A3B33E" w14:textId="77777777" w:rsidR="00CE1450" w:rsidRPr="00CE1450" w:rsidRDefault="00CE1450" w:rsidP="00CE1450">
      <w:pPr>
        <w:numPr>
          <w:ilvl w:val="0"/>
          <w:numId w:val="21"/>
        </w:numPr>
        <w:rPr>
          <w:sz w:val="24"/>
          <w:szCs w:val="24"/>
        </w:rPr>
      </w:pPr>
      <w:r w:rsidRPr="00CE1450">
        <w:rPr>
          <w:sz w:val="24"/>
          <w:szCs w:val="24"/>
        </w:rPr>
        <w:t>Conduct User Training and Support:</w:t>
      </w:r>
    </w:p>
    <w:p w14:paraId="04203D59" w14:textId="77777777" w:rsidR="00CE1450" w:rsidRPr="00CE1450" w:rsidRDefault="00CE1450" w:rsidP="00CE1450">
      <w:pPr>
        <w:numPr>
          <w:ilvl w:val="0"/>
          <w:numId w:val="22"/>
        </w:numPr>
        <w:rPr>
          <w:sz w:val="24"/>
          <w:szCs w:val="24"/>
        </w:rPr>
      </w:pPr>
      <w:r w:rsidRPr="00CE1450">
        <w:rPr>
          <w:sz w:val="24"/>
          <w:szCs w:val="24"/>
        </w:rPr>
        <w:t>Arrange for user training sessions to familiarize your staff with the vendor's products or services.</w:t>
      </w:r>
    </w:p>
    <w:p w14:paraId="63DE416B" w14:textId="77777777" w:rsidR="00CE1450" w:rsidRPr="00CE1450" w:rsidRDefault="00CE1450" w:rsidP="00CE1450">
      <w:pPr>
        <w:numPr>
          <w:ilvl w:val="0"/>
          <w:numId w:val="22"/>
        </w:numPr>
        <w:rPr>
          <w:sz w:val="24"/>
          <w:szCs w:val="24"/>
        </w:rPr>
      </w:pPr>
      <w:r w:rsidRPr="00CE1450">
        <w:rPr>
          <w:sz w:val="24"/>
          <w:szCs w:val="24"/>
        </w:rPr>
        <w:t>Ensure that proper support channels and documentation are in place to address any issues or questions that may arise during the implementation.</w:t>
      </w:r>
    </w:p>
    <w:p w14:paraId="608087A7" w14:textId="77777777" w:rsidR="00CE1450" w:rsidRPr="00CE1450" w:rsidRDefault="00CE1450" w:rsidP="00CE1450">
      <w:pPr>
        <w:numPr>
          <w:ilvl w:val="0"/>
          <w:numId w:val="23"/>
        </w:numPr>
        <w:rPr>
          <w:sz w:val="24"/>
          <w:szCs w:val="24"/>
        </w:rPr>
      </w:pPr>
      <w:r w:rsidRPr="00CE1450">
        <w:rPr>
          <w:sz w:val="24"/>
          <w:szCs w:val="24"/>
        </w:rPr>
        <w:t>Test and Validate:</w:t>
      </w:r>
    </w:p>
    <w:p w14:paraId="3DE0ED15" w14:textId="77777777" w:rsidR="00CE1450" w:rsidRPr="00CE1450" w:rsidRDefault="00CE1450" w:rsidP="00CE1450">
      <w:pPr>
        <w:numPr>
          <w:ilvl w:val="0"/>
          <w:numId w:val="24"/>
        </w:numPr>
        <w:rPr>
          <w:sz w:val="24"/>
          <w:szCs w:val="24"/>
        </w:rPr>
      </w:pPr>
      <w:r w:rsidRPr="00CE1450">
        <w:rPr>
          <w:sz w:val="24"/>
          <w:szCs w:val="24"/>
        </w:rPr>
        <w:t>Conduct testing and validation procedures to ensure that the vendor's products or services meet your organization's requirements and function as expected.</w:t>
      </w:r>
    </w:p>
    <w:p w14:paraId="78F4092E" w14:textId="77777777" w:rsidR="00CE1450" w:rsidRPr="00CE1450" w:rsidRDefault="00CE1450" w:rsidP="00CE1450">
      <w:pPr>
        <w:numPr>
          <w:ilvl w:val="0"/>
          <w:numId w:val="24"/>
        </w:numPr>
        <w:rPr>
          <w:sz w:val="24"/>
          <w:szCs w:val="24"/>
        </w:rPr>
      </w:pPr>
      <w:r w:rsidRPr="00CE1450">
        <w:rPr>
          <w:sz w:val="24"/>
          <w:szCs w:val="24"/>
        </w:rPr>
        <w:t>Address any identified issues or discrepancies with the vendor and work towards resolution.</w:t>
      </w:r>
    </w:p>
    <w:p w14:paraId="45111FA6" w14:textId="77777777" w:rsidR="00CE1450" w:rsidRPr="00CE1450" w:rsidRDefault="00CE1450" w:rsidP="00CE1450">
      <w:pPr>
        <w:numPr>
          <w:ilvl w:val="0"/>
          <w:numId w:val="25"/>
        </w:numPr>
        <w:rPr>
          <w:sz w:val="24"/>
          <w:szCs w:val="24"/>
        </w:rPr>
      </w:pPr>
      <w:r w:rsidRPr="00CE1450">
        <w:rPr>
          <w:sz w:val="24"/>
          <w:szCs w:val="24"/>
        </w:rPr>
        <w:t>Monitor Performance and Feedback:</w:t>
      </w:r>
    </w:p>
    <w:p w14:paraId="3CF7F98C" w14:textId="77777777" w:rsidR="00CE1450" w:rsidRPr="00CE1450" w:rsidRDefault="00CE1450" w:rsidP="00CE1450">
      <w:pPr>
        <w:numPr>
          <w:ilvl w:val="0"/>
          <w:numId w:val="26"/>
        </w:numPr>
        <w:rPr>
          <w:sz w:val="24"/>
          <w:szCs w:val="24"/>
        </w:rPr>
      </w:pPr>
      <w:r w:rsidRPr="00CE1450">
        <w:rPr>
          <w:sz w:val="24"/>
          <w:szCs w:val="24"/>
        </w:rPr>
        <w:t>Continuously monitor the vendor's performance and solicit feedback from end-users and stakeholders.</w:t>
      </w:r>
    </w:p>
    <w:p w14:paraId="102D4C53" w14:textId="77777777" w:rsidR="00CE1450" w:rsidRPr="00CE1450" w:rsidRDefault="00CE1450" w:rsidP="00CE1450">
      <w:pPr>
        <w:numPr>
          <w:ilvl w:val="0"/>
          <w:numId w:val="26"/>
        </w:numPr>
        <w:rPr>
          <w:sz w:val="24"/>
          <w:szCs w:val="24"/>
        </w:rPr>
      </w:pPr>
      <w:r w:rsidRPr="00CE1450">
        <w:rPr>
          <w:sz w:val="24"/>
          <w:szCs w:val="24"/>
        </w:rPr>
        <w:t>Address any concerns or gaps in the vendor's performance promptly and collaborate with them to find solutions.</w:t>
      </w:r>
    </w:p>
    <w:p w14:paraId="34D5C52C" w14:textId="77777777" w:rsidR="00CE1450" w:rsidRPr="00CE1450" w:rsidRDefault="00CE1450" w:rsidP="00CE1450">
      <w:pPr>
        <w:numPr>
          <w:ilvl w:val="0"/>
          <w:numId w:val="27"/>
        </w:numPr>
        <w:rPr>
          <w:sz w:val="24"/>
          <w:szCs w:val="24"/>
        </w:rPr>
      </w:pPr>
      <w:r w:rsidRPr="00CE1450">
        <w:rPr>
          <w:sz w:val="24"/>
          <w:szCs w:val="24"/>
        </w:rPr>
        <w:lastRenderedPageBreak/>
        <w:t>Establish Ongoing Relationship:</w:t>
      </w:r>
    </w:p>
    <w:p w14:paraId="07FA0B98" w14:textId="77777777" w:rsidR="00CE1450" w:rsidRPr="00CE1450" w:rsidRDefault="00CE1450" w:rsidP="00CE1450">
      <w:pPr>
        <w:numPr>
          <w:ilvl w:val="0"/>
          <w:numId w:val="28"/>
        </w:numPr>
        <w:rPr>
          <w:sz w:val="24"/>
          <w:szCs w:val="24"/>
        </w:rPr>
      </w:pPr>
      <w:r w:rsidRPr="00CE1450">
        <w:rPr>
          <w:sz w:val="24"/>
          <w:szCs w:val="24"/>
        </w:rPr>
        <w:t>Maintain an ongoing relationship with the vendor beyond the implementation phase.</w:t>
      </w:r>
    </w:p>
    <w:p w14:paraId="1E9B7B32" w14:textId="77777777" w:rsidR="00CE1450" w:rsidRPr="00CE1450" w:rsidRDefault="00CE1450" w:rsidP="00CE1450">
      <w:pPr>
        <w:numPr>
          <w:ilvl w:val="0"/>
          <w:numId w:val="28"/>
        </w:numPr>
        <w:rPr>
          <w:sz w:val="24"/>
          <w:szCs w:val="24"/>
        </w:rPr>
      </w:pPr>
      <w:r w:rsidRPr="00CE1450">
        <w:rPr>
          <w:sz w:val="24"/>
          <w:szCs w:val="24"/>
        </w:rPr>
        <w:t>Regularly communicate with the vendor, review performance, and discuss opportunities for improvement or future enhancements.</w:t>
      </w:r>
    </w:p>
    <w:p w14:paraId="4DD1F0C0" w14:textId="77777777" w:rsidR="00CE1450" w:rsidRPr="00CE1450" w:rsidRDefault="00CE1450" w:rsidP="00CE1450">
      <w:pPr>
        <w:rPr>
          <w:sz w:val="24"/>
          <w:szCs w:val="24"/>
        </w:rPr>
      </w:pPr>
      <w:r w:rsidRPr="00CE1450">
        <w:rPr>
          <w:sz w:val="24"/>
          <w:szCs w:val="24"/>
        </w:rPr>
        <w:t>Vendor selection and implementation require careful planning, evaluation, and collaboration to ensure a successful integration of the vendor's products or services into your organization. By following a structured process and maintaining effective communication with the vendor, you can mitigate risks and achieve a smooth implementation that aligns with your business goals.</w:t>
      </w:r>
    </w:p>
    <w:p w14:paraId="07F526B9" w14:textId="77777777" w:rsidR="0015731E" w:rsidRPr="00CE1450" w:rsidRDefault="0015731E">
      <w:pPr>
        <w:rPr>
          <w:sz w:val="24"/>
          <w:szCs w:val="24"/>
        </w:rPr>
      </w:pPr>
    </w:p>
    <w:sectPr w:rsidR="0015731E" w:rsidRPr="00CE1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478"/>
    <w:multiLevelType w:val="multilevel"/>
    <w:tmpl w:val="955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81051"/>
    <w:multiLevelType w:val="multilevel"/>
    <w:tmpl w:val="65A26D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164C9"/>
    <w:multiLevelType w:val="multilevel"/>
    <w:tmpl w:val="A3DEE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E52B9"/>
    <w:multiLevelType w:val="multilevel"/>
    <w:tmpl w:val="B89CC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06468"/>
    <w:multiLevelType w:val="multilevel"/>
    <w:tmpl w:val="50E61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252A1"/>
    <w:multiLevelType w:val="multilevel"/>
    <w:tmpl w:val="8716D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E1491"/>
    <w:multiLevelType w:val="multilevel"/>
    <w:tmpl w:val="825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426D1"/>
    <w:multiLevelType w:val="multilevel"/>
    <w:tmpl w:val="ABC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E0EA9"/>
    <w:multiLevelType w:val="multilevel"/>
    <w:tmpl w:val="5B7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FC7"/>
    <w:multiLevelType w:val="multilevel"/>
    <w:tmpl w:val="E25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C40F3"/>
    <w:multiLevelType w:val="multilevel"/>
    <w:tmpl w:val="FB162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129DC"/>
    <w:multiLevelType w:val="multilevel"/>
    <w:tmpl w:val="1E0E70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C123F7"/>
    <w:multiLevelType w:val="multilevel"/>
    <w:tmpl w:val="D4A6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CC61F0"/>
    <w:multiLevelType w:val="multilevel"/>
    <w:tmpl w:val="00F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310C54"/>
    <w:multiLevelType w:val="multilevel"/>
    <w:tmpl w:val="43E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31E09"/>
    <w:multiLevelType w:val="multilevel"/>
    <w:tmpl w:val="0EBEE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F1341"/>
    <w:multiLevelType w:val="multilevel"/>
    <w:tmpl w:val="D3E0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60238C"/>
    <w:multiLevelType w:val="multilevel"/>
    <w:tmpl w:val="C88C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C2117A"/>
    <w:multiLevelType w:val="multilevel"/>
    <w:tmpl w:val="71240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341ACC"/>
    <w:multiLevelType w:val="multilevel"/>
    <w:tmpl w:val="5C8003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8551A"/>
    <w:multiLevelType w:val="multilevel"/>
    <w:tmpl w:val="286AD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BC1461"/>
    <w:multiLevelType w:val="multilevel"/>
    <w:tmpl w:val="186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317319"/>
    <w:multiLevelType w:val="multilevel"/>
    <w:tmpl w:val="AECE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C25D6D"/>
    <w:multiLevelType w:val="multilevel"/>
    <w:tmpl w:val="CA78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D832CA"/>
    <w:multiLevelType w:val="multilevel"/>
    <w:tmpl w:val="7DF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5B29A7"/>
    <w:multiLevelType w:val="multilevel"/>
    <w:tmpl w:val="3560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805D37"/>
    <w:multiLevelType w:val="multilevel"/>
    <w:tmpl w:val="C13A86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860808"/>
    <w:multiLevelType w:val="multilevel"/>
    <w:tmpl w:val="A00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644085">
    <w:abstractNumId w:val="23"/>
  </w:num>
  <w:num w:numId="2" w16cid:durableId="1862889890">
    <w:abstractNumId w:val="9"/>
  </w:num>
  <w:num w:numId="3" w16cid:durableId="721096574">
    <w:abstractNumId w:val="4"/>
  </w:num>
  <w:num w:numId="4" w16cid:durableId="2100515962">
    <w:abstractNumId w:val="25"/>
  </w:num>
  <w:num w:numId="5" w16cid:durableId="522985699">
    <w:abstractNumId w:val="10"/>
  </w:num>
  <w:num w:numId="6" w16cid:durableId="1768190829">
    <w:abstractNumId w:val="13"/>
  </w:num>
  <w:num w:numId="7" w16cid:durableId="1877304545">
    <w:abstractNumId w:val="2"/>
  </w:num>
  <w:num w:numId="8" w16cid:durableId="1334990817">
    <w:abstractNumId w:val="27"/>
  </w:num>
  <w:num w:numId="9" w16cid:durableId="425856267">
    <w:abstractNumId w:val="18"/>
  </w:num>
  <w:num w:numId="10" w16cid:durableId="519783679">
    <w:abstractNumId w:val="0"/>
  </w:num>
  <w:num w:numId="11" w16cid:durableId="631598154">
    <w:abstractNumId w:val="11"/>
  </w:num>
  <w:num w:numId="12" w16cid:durableId="676424456">
    <w:abstractNumId w:val="14"/>
  </w:num>
  <w:num w:numId="13" w16cid:durableId="1392925070">
    <w:abstractNumId w:val="1"/>
  </w:num>
  <w:num w:numId="14" w16cid:durableId="1862888656">
    <w:abstractNumId w:val="16"/>
  </w:num>
  <w:num w:numId="15" w16cid:durableId="999769504">
    <w:abstractNumId w:val="22"/>
  </w:num>
  <w:num w:numId="16" w16cid:durableId="1472749940">
    <w:abstractNumId w:val="7"/>
  </w:num>
  <w:num w:numId="17" w16cid:durableId="1806507960">
    <w:abstractNumId w:val="15"/>
  </w:num>
  <w:num w:numId="18" w16cid:durableId="2069566962">
    <w:abstractNumId w:val="12"/>
  </w:num>
  <w:num w:numId="19" w16cid:durableId="198980711">
    <w:abstractNumId w:val="3"/>
  </w:num>
  <w:num w:numId="20" w16cid:durableId="290282377">
    <w:abstractNumId w:val="6"/>
  </w:num>
  <w:num w:numId="21" w16cid:durableId="1308557623">
    <w:abstractNumId w:val="20"/>
  </w:num>
  <w:num w:numId="22" w16cid:durableId="1263878538">
    <w:abstractNumId w:val="24"/>
  </w:num>
  <w:num w:numId="23" w16cid:durableId="2096129350">
    <w:abstractNumId w:val="26"/>
  </w:num>
  <w:num w:numId="24" w16cid:durableId="1792091196">
    <w:abstractNumId w:val="21"/>
  </w:num>
  <w:num w:numId="25" w16cid:durableId="1120954399">
    <w:abstractNumId w:val="19"/>
  </w:num>
  <w:num w:numId="26" w16cid:durableId="823936947">
    <w:abstractNumId w:val="8"/>
  </w:num>
  <w:num w:numId="27" w16cid:durableId="1936791318">
    <w:abstractNumId w:val="5"/>
  </w:num>
  <w:num w:numId="28" w16cid:durableId="1344933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50"/>
    <w:rsid w:val="0015731E"/>
    <w:rsid w:val="00CE14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81D5"/>
  <w15:chartTrackingRefBased/>
  <w15:docId w15:val="{D08E6B5C-E4DE-4F8B-87EF-5A846F47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57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846">
          <w:marLeft w:val="0"/>
          <w:marRight w:val="0"/>
          <w:marTop w:val="0"/>
          <w:marBottom w:val="0"/>
          <w:divBdr>
            <w:top w:val="single" w:sz="2" w:space="0" w:color="auto"/>
            <w:left w:val="single" w:sz="2" w:space="0" w:color="auto"/>
            <w:bottom w:val="single" w:sz="6" w:space="0" w:color="auto"/>
            <w:right w:val="single" w:sz="2" w:space="0" w:color="auto"/>
          </w:divBdr>
          <w:divsChild>
            <w:div w:id="827288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56318213">
                  <w:marLeft w:val="0"/>
                  <w:marRight w:val="0"/>
                  <w:marTop w:val="0"/>
                  <w:marBottom w:val="0"/>
                  <w:divBdr>
                    <w:top w:val="single" w:sz="2" w:space="0" w:color="D9D9E3"/>
                    <w:left w:val="single" w:sz="2" w:space="0" w:color="D9D9E3"/>
                    <w:bottom w:val="single" w:sz="2" w:space="0" w:color="D9D9E3"/>
                    <w:right w:val="single" w:sz="2" w:space="0" w:color="D9D9E3"/>
                  </w:divBdr>
                  <w:divsChild>
                    <w:div w:id="1479692236">
                      <w:marLeft w:val="0"/>
                      <w:marRight w:val="0"/>
                      <w:marTop w:val="0"/>
                      <w:marBottom w:val="0"/>
                      <w:divBdr>
                        <w:top w:val="single" w:sz="2" w:space="0" w:color="D9D9E3"/>
                        <w:left w:val="single" w:sz="2" w:space="0" w:color="D9D9E3"/>
                        <w:bottom w:val="single" w:sz="2" w:space="0" w:color="D9D9E3"/>
                        <w:right w:val="single" w:sz="2" w:space="0" w:color="D9D9E3"/>
                      </w:divBdr>
                      <w:divsChild>
                        <w:div w:id="1359160451">
                          <w:marLeft w:val="0"/>
                          <w:marRight w:val="0"/>
                          <w:marTop w:val="0"/>
                          <w:marBottom w:val="0"/>
                          <w:divBdr>
                            <w:top w:val="single" w:sz="2" w:space="0" w:color="D9D9E3"/>
                            <w:left w:val="single" w:sz="2" w:space="0" w:color="D9D9E3"/>
                            <w:bottom w:val="single" w:sz="2" w:space="0" w:color="D9D9E3"/>
                            <w:right w:val="single" w:sz="2" w:space="0" w:color="D9D9E3"/>
                          </w:divBdr>
                          <w:divsChild>
                            <w:div w:id="477964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2860785">
          <w:marLeft w:val="0"/>
          <w:marRight w:val="0"/>
          <w:marTop w:val="0"/>
          <w:marBottom w:val="0"/>
          <w:divBdr>
            <w:top w:val="single" w:sz="2" w:space="0" w:color="auto"/>
            <w:left w:val="single" w:sz="2" w:space="0" w:color="auto"/>
            <w:bottom w:val="single" w:sz="6" w:space="0" w:color="auto"/>
            <w:right w:val="single" w:sz="2" w:space="0" w:color="auto"/>
          </w:divBdr>
          <w:divsChild>
            <w:div w:id="48439906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4990087">
                  <w:marLeft w:val="0"/>
                  <w:marRight w:val="0"/>
                  <w:marTop w:val="0"/>
                  <w:marBottom w:val="0"/>
                  <w:divBdr>
                    <w:top w:val="single" w:sz="2" w:space="0" w:color="D9D9E3"/>
                    <w:left w:val="single" w:sz="2" w:space="0" w:color="D9D9E3"/>
                    <w:bottom w:val="single" w:sz="2" w:space="0" w:color="D9D9E3"/>
                    <w:right w:val="single" w:sz="2" w:space="0" w:color="D9D9E3"/>
                  </w:divBdr>
                  <w:divsChild>
                    <w:div w:id="880937778">
                      <w:marLeft w:val="0"/>
                      <w:marRight w:val="0"/>
                      <w:marTop w:val="0"/>
                      <w:marBottom w:val="0"/>
                      <w:divBdr>
                        <w:top w:val="single" w:sz="2" w:space="0" w:color="D9D9E3"/>
                        <w:left w:val="single" w:sz="2" w:space="0" w:color="D9D9E3"/>
                        <w:bottom w:val="single" w:sz="2" w:space="0" w:color="D9D9E3"/>
                        <w:right w:val="single" w:sz="2" w:space="0" w:color="D9D9E3"/>
                      </w:divBdr>
                      <w:divsChild>
                        <w:div w:id="1586066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3009151">
                  <w:marLeft w:val="0"/>
                  <w:marRight w:val="0"/>
                  <w:marTop w:val="0"/>
                  <w:marBottom w:val="0"/>
                  <w:divBdr>
                    <w:top w:val="single" w:sz="2" w:space="0" w:color="D9D9E3"/>
                    <w:left w:val="single" w:sz="2" w:space="0" w:color="D9D9E3"/>
                    <w:bottom w:val="single" w:sz="2" w:space="0" w:color="D9D9E3"/>
                    <w:right w:val="single" w:sz="2" w:space="0" w:color="D9D9E3"/>
                  </w:divBdr>
                  <w:divsChild>
                    <w:div w:id="169608381">
                      <w:marLeft w:val="0"/>
                      <w:marRight w:val="0"/>
                      <w:marTop w:val="0"/>
                      <w:marBottom w:val="0"/>
                      <w:divBdr>
                        <w:top w:val="single" w:sz="2" w:space="0" w:color="D9D9E3"/>
                        <w:left w:val="single" w:sz="2" w:space="0" w:color="D9D9E3"/>
                        <w:bottom w:val="single" w:sz="2" w:space="0" w:color="D9D9E3"/>
                        <w:right w:val="single" w:sz="2" w:space="0" w:color="D9D9E3"/>
                      </w:divBdr>
                      <w:divsChild>
                        <w:div w:id="758647268">
                          <w:marLeft w:val="0"/>
                          <w:marRight w:val="0"/>
                          <w:marTop w:val="0"/>
                          <w:marBottom w:val="0"/>
                          <w:divBdr>
                            <w:top w:val="single" w:sz="2" w:space="0" w:color="D9D9E3"/>
                            <w:left w:val="single" w:sz="2" w:space="0" w:color="D9D9E3"/>
                            <w:bottom w:val="single" w:sz="2" w:space="0" w:color="D9D9E3"/>
                            <w:right w:val="single" w:sz="2" w:space="0" w:color="D9D9E3"/>
                          </w:divBdr>
                          <w:divsChild>
                            <w:div w:id="615872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1726188">
      <w:bodyDiv w:val="1"/>
      <w:marLeft w:val="0"/>
      <w:marRight w:val="0"/>
      <w:marTop w:val="0"/>
      <w:marBottom w:val="0"/>
      <w:divBdr>
        <w:top w:val="none" w:sz="0" w:space="0" w:color="auto"/>
        <w:left w:val="none" w:sz="0" w:space="0" w:color="auto"/>
        <w:bottom w:val="none" w:sz="0" w:space="0" w:color="auto"/>
        <w:right w:val="none" w:sz="0" w:space="0" w:color="auto"/>
      </w:divBdr>
      <w:divsChild>
        <w:div w:id="381175903">
          <w:marLeft w:val="0"/>
          <w:marRight w:val="0"/>
          <w:marTop w:val="0"/>
          <w:marBottom w:val="0"/>
          <w:divBdr>
            <w:top w:val="single" w:sz="2" w:space="0" w:color="auto"/>
            <w:left w:val="single" w:sz="2" w:space="0" w:color="auto"/>
            <w:bottom w:val="single" w:sz="6" w:space="0" w:color="auto"/>
            <w:right w:val="single" w:sz="2" w:space="0" w:color="auto"/>
          </w:divBdr>
          <w:divsChild>
            <w:div w:id="18398619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681389">
                  <w:marLeft w:val="0"/>
                  <w:marRight w:val="0"/>
                  <w:marTop w:val="0"/>
                  <w:marBottom w:val="0"/>
                  <w:divBdr>
                    <w:top w:val="single" w:sz="2" w:space="0" w:color="D9D9E3"/>
                    <w:left w:val="single" w:sz="2" w:space="0" w:color="D9D9E3"/>
                    <w:bottom w:val="single" w:sz="2" w:space="0" w:color="D9D9E3"/>
                    <w:right w:val="single" w:sz="2" w:space="0" w:color="D9D9E3"/>
                  </w:divBdr>
                  <w:divsChild>
                    <w:div w:id="594940171">
                      <w:marLeft w:val="0"/>
                      <w:marRight w:val="0"/>
                      <w:marTop w:val="0"/>
                      <w:marBottom w:val="0"/>
                      <w:divBdr>
                        <w:top w:val="single" w:sz="2" w:space="0" w:color="D9D9E3"/>
                        <w:left w:val="single" w:sz="2" w:space="0" w:color="D9D9E3"/>
                        <w:bottom w:val="single" w:sz="2" w:space="0" w:color="D9D9E3"/>
                        <w:right w:val="single" w:sz="2" w:space="0" w:color="D9D9E3"/>
                      </w:divBdr>
                      <w:divsChild>
                        <w:div w:id="1852453959">
                          <w:marLeft w:val="0"/>
                          <w:marRight w:val="0"/>
                          <w:marTop w:val="0"/>
                          <w:marBottom w:val="0"/>
                          <w:divBdr>
                            <w:top w:val="single" w:sz="2" w:space="0" w:color="D9D9E3"/>
                            <w:left w:val="single" w:sz="2" w:space="0" w:color="D9D9E3"/>
                            <w:bottom w:val="single" w:sz="2" w:space="0" w:color="D9D9E3"/>
                            <w:right w:val="single" w:sz="2" w:space="0" w:color="D9D9E3"/>
                          </w:divBdr>
                          <w:divsChild>
                            <w:div w:id="1286734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800532">
          <w:marLeft w:val="0"/>
          <w:marRight w:val="0"/>
          <w:marTop w:val="0"/>
          <w:marBottom w:val="0"/>
          <w:divBdr>
            <w:top w:val="single" w:sz="2" w:space="0" w:color="auto"/>
            <w:left w:val="single" w:sz="2" w:space="0" w:color="auto"/>
            <w:bottom w:val="single" w:sz="6" w:space="0" w:color="auto"/>
            <w:right w:val="single" w:sz="2" w:space="0" w:color="auto"/>
          </w:divBdr>
          <w:divsChild>
            <w:div w:id="1339846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430618037">
                  <w:marLeft w:val="0"/>
                  <w:marRight w:val="0"/>
                  <w:marTop w:val="0"/>
                  <w:marBottom w:val="0"/>
                  <w:divBdr>
                    <w:top w:val="single" w:sz="2" w:space="0" w:color="D9D9E3"/>
                    <w:left w:val="single" w:sz="2" w:space="0" w:color="D9D9E3"/>
                    <w:bottom w:val="single" w:sz="2" w:space="0" w:color="D9D9E3"/>
                    <w:right w:val="single" w:sz="2" w:space="0" w:color="D9D9E3"/>
                  </w:divBdr>
                  <w:divsChild>
                    <w:div w:id="1310863429">
                      <w:marLeft w:val="0"/>
                      <w:marRight w:val="0"/>
                      <w:marTop w:val="0"/>
                      <w:marBottom w:val="0"/>
                      <w:divBdr>
                        <w:top w:val="single" w:sz="2" w:space="0" w:color="D9D9E3"/>
                        <w:left w:val="single" w:sz="2" w:space="0" w:color="D9D9E3"/>
                        <w:bottom w:val="single" w:sz="2" w:space="0" w:color="D9D9E3"/>
                        <w:right w:val="single" w:sz="2" w:space="0" w:color="D9D9E3"/>
                      </w:divBdr>
                      <w:divsChild>
                        <w:div w:id="1966037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2380883">
                  <w:marLeft w:val="0"/>
                  <w:marRight w:val="0"/>
                  <w:marTop w:val="0"/>
                  <w:marBottom w:val="0"/>
                  <w:divBdr>
                    <w:top w:val="single" w:sz="2" w:space="0" w:color="D9D9E3"/>
                    <w:left w:val="single" w:sz="2" w:space="0" w:color="D9D9E3"/>
                    <w:bottom w:val="single" w:sz="2" w:space="0" w:color="D9D9E3"/>
                    <w:right w:val="single" w:sz="2" w:space="0" w:color="D9D9E3"/>
                  </w:divBdr>
                  <w:divsChild>
                    <w:div w:id="514418727">
                      <w:marLeft w:val="0"/>
                      <w:marRight w:val="0"/>
                      <w:marTop w:val="0"/>
                      <w:marBottom w:val="0"/>
                      <w:divBdr>
                        <w:top w:val="single" w:sz="2" w:space="0" w:color="D9D9E3"/>
                        <w:left w:val="single" w:sz="2" w:space="0" w:color="D9D9E3"/>
                        <w:bottom w:val="single" w:sz="2" w:space="0" w:color="D9D9E3"/>
                        <w:right w:val="single" w:sz="2" w:space="0" w:color="D9D9E3"/>
                      </w:divBdr>
                      <w:divsChild>
                        <w:div w:id="651787634">
                          <w:marLeft w:val="0"/>
                          <w:marRight w:val="0"/>
                          <w:marTop w:val="0"/>
                          <w:marBottom w:val="0"/>
                          <w:divBdr>
                            <w:top w:val="single" w:sz="2" w:space="0" w:color="D9D9E3"/>
                            <w:left w:val="single" w:sz="2" w:space="0" w:color="D9D9E3"/>
                            <w:bottom w:val="single" w:sz="2" w:space="0" w:color="D9D9E3"/>
                            <w:right w:val="single" w:sz="2" w:space="0" w:color="D9D9E3"/>
                          </w:divBdr>
                          <w:divsChild>
                            <w:div w:id="62291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2023-07-13T12:25:00Z</dcterms:created>
  <dcterms:modified xsi:type="dcterms:W3CDTF">2023-07-13T12:26:00Z</dcterms:modified>
</cp:coreProperties>
</file>