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bookmarkStart w:id="0" w:name="_GoBack"/>
      <w:r w:rsidRPr="0055675D">
        <w:rPr>
          <w:rFonts w:ascii="Times New Roman" w:eastAsia="Times New Roman" w:hAnsi="Times New Roman" w:cs="Times New Roman"/>
          <w:color w:val="363636"/>
          <w:sz w:val="24"/>
          <w:szCs w:val="24"/>
          <w:lang w:eastAsia="en-IN"/>
        </w:rPr>
        <w:t xml:space="preserve">RS-232 and RS-485 are standards for serial interfaces that each </w:t>
      </w:r>
      <w:proofErr w:type="gramStart"/>
      <w:r w:rsidRPr="0055675D">
        <w:rPr>
          <w:rFonts w:ascii="Times New Roman" w:eastAsia="Times New Roman" w:hAnsi="Times New Roman" w:cs="Times New Roman"/>
          <w:color w:val="363636"/>
          <w:sz w:val="24"/>
          <w:szCs w:val="24"/>
          <w:lang w:eastAsia="en-IN"/>
        </w:rPr>
        <w:t>specify</w:t>
      </w:r>
      <w:proofErr w:type="gramEnd"/>
      <w:r w:rsidRPr="0055675D">
        <w:rPr>
          <w:rFonts w:ascii="Times New Roman" w:eastAsia="Times New Roman" w:hAnsi="Times New Roman" w:cs="Times New Roman"/>
          <w:color w:val="363636"/>
          <w:sz w:val="24"/>
          <w:szCs w:val="24"/>
          <w:lang w:eastAsia="en-IN"/>
        </w:rPr>
        <w:t xml:space="preserve"> the transmission media and a defined set of logic levels, data rates and timings. These are some of the oldest serial interfaces around, yet they are still very widely used in control and measurement equipment, mainly due to their simplicity and low cost.</w:t>
      </w: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p>
    <w:p w:rsidR="0055675D" w:rsidRPr="0055675D" w:rsidRDefault="0055675D" w:rsidP="0055675D">
      <w:pPr>
        <w:shd w:val="clear" w:color="auto" w:fill="FFFFFF"/>
        <w:spacing w:after="0" w:line="240" w:lineRule="auto"/>
        <w:jc w:val="both"/>
        <w:outlineLvl w:val="1"/>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b/>
          <w:bCs/>
          <w:color w:val="3A3A3A"/>
          <w:sz w:val="24"/>
          <w:szCs w:val="24"/>
          <w:lang w:eastAsia="en-IN"/>
        </w:rPr>
        <w:t>RS-232</w:t>
      </w: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 xml:space="preserve">RS-232 is the </w:t>
      </w:r>
      <w:proofErr w:type="gramStart"/>
      <w:r w:rsidRPr="0055675D">
        <w:rPr>
          <w:rFonts w:ascii="Times New Roman" w:eastAsia="Times New Roman" w:hAnsi="Times New Roman" w:cs="Times New Roman"/>
          <w:color w:val="363636"/>
          <w:sz w:val="24"/>
          <w:szCs w:val="24"/>
          <w:lang w:eastAsia="en-IN"/>
        </w:rPr>
        <w:t>simplest</w:t>
      </w:r>
      <w:proofErr w:type="gramEnd"/>
      <w:r w:rsidRPr="0055675D">
        <w:rPr>
          <w:rFonts w:ascii="Times New Roman" w:eastAsia="Times New Roman" w:hAnsi="Times New Roman" w:cs="Times New Roman"/>
          <w:color w:val="363636"/>
          <w:sz w:val="24"/>
          <w:szCs w:val="24"/>
          <w:lang w:eastAsia="en-IN"/>
        </w:rPr>
        <w:t xml:space="preserve"> of the two interfaces. It is used to connect two devices as illustrated below:</w:t>
      </w:r>
    </w:p>
    <w:p w:rsidR="006E6BC9" w:rsidRPr="0055675D" w:rsidRDefault="0055675D" w:rsidP="0055675D">
      <w:pPr>
        <w:jc w:val="both"/>
        <w:rPr>
          <w:rFonts w:ascii="Times New Roman" w:hAnsi="Times New Roman" w:cs="Times New Roman"/>
          <w:sz w:val="24"/>
          <w:szCs w:val="24"/>
        </w:rPr>
      </w:pPr>
      <w:r w:rsidRPr="0055675D">
        <w:rPr>
          <w:rFonts w:ascii="Times New Roman" w:hAnsi="Times New Roman" w:cs="Times New Roman"/>
          <w:noProof/>
          <w:sz w:val="24"/>
          <w:szCs w:val="24"/>
          <w:lang w:eastAsia="en-IN"/>
        </w:rPr>
        <w:drawing>
          <wp:inline distT="0" distB="0" distL="0" distR="0" wp14:anchorId="6FAA0ADD" wp14:editId="696FC249">
            <wp:extent cx="32099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09925" cy="1266825"/>
                    </a:xfrm>
                    <a:prstGeom prst="rect">
                      <a:avLst/>
                    </a:prstGeom>
                  </pic:spPr>
                </pic:pic>
              </a:graphicData>
            </a:graphic>
          </wp:inline>
        </w:drawing>
      </w:r>
    </w:p>
    <w:p w:rsidR="0055675D" w:rsidRPr="0055675D" w:rsidRDefault="0055675D" w:rsidP="0055675D">
      <w:pPr>
        <w:pStyle w:val="NormalWeb"/>
        <w:spacing w:before="0" w:beforeAutospacing="0" w:after="0" w:afterAutospacing="0"/>
        <w:jc w:val="both"/>
      </w:pPr>
      <w:r w:rsidRPr="0055675D">
        <w:t xml:space="preserve">That is, the transmitter of Device 1 is connected to the receiver of Device 2 and vice versa. Both lines are single-ended with a ground reference.  The standard specifies a voltage between -3 and -25 V as </w:t>
      </w:r>
      <w:proofErr w:type="gramStart"/>
      <w:r w:rsidRPr="0055675D">
        <w:t>a logic</w:t>
      </w:r>
      <w:proofErr w:type="gramEnd"/>
      <w:r w:rsidRPr="0055675D">
        <w:t xml:space="preserve"> 1 and a voltage between +3 and +25 V as a logic 0. The cable used to connect Device 1 and Device 2 can be made up of either parallel wires or a twisted pair and should generally not exceed 15 meters.</w:t>
      </w:r>
    </w:p>
    <w:p w:rsidR="0055675D" w:rsidRPr="0055675D" w:rsidRDefault="0055675D" w:rsidP="0055675D">
      <w:pPr>
        <w:pStyle w:val="NormalWeb"/>
        <w:spacing w:before="0" w:beforeAutospacing="0" w:after="0" w:afterAutospacing="0"/>
        <w:jc w:val="both"/>
      </w:pPr>
      <w:r w:rsidRPr="0055675D">
        <w:t xml:space="preserve">Most serial devices use </w:t>
      </w:r>
      <w:proofErr w:type="gramStart"/>
      <w:r w:rsidRPr="0055675D">
        <w:t>a Universal</w:t>
      </w:r>
      <w:proofErr w:type="gramEnd"/>
      <w:r w:rsidRPr="0055675D">
        <w:t xml:space="preserve"> Asynchronous Receiver Transmitter (UART) integrated circuits to implement a communication protocol that transmits portions of data (typically 8 bits) along with a defined set of start-bits, stop-bits, and parity-bits at a specified data rate. The transmitted data is often ASCII characters. Data rates typically range from 4800 to 115.200 baud.</w:t>
      </w: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b/>
          <w:bCs/>
          <w:color w:val="363636"/>
          <w:sz w:val="24"/>
          <w:szCs w:val="24"/>
          <w:lang w:eastAsia="en-IN"/>
        </w:rPr>
        <w:t>Advantages</w:t>
      </w: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p>
    <w:p w:rsidR="0055675D" w:rsidRPr="0055675D" w:rsidRDefault="0055675D" w:rsidP="0055675D">
      <w:pPr>
        <w:numPr>
          <w:ilvl w:val="0"/>
          <w:numId w:val="1"/>
        </w:numPr>
        <w:shd w:val="clear" w:color="auto" w:fill="FFFFFF"/>
        <w:spacing w:after="0" w:line="240" w:lineRule="auto"/>
        <w:ind w:left="576"/>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Very widely used</w:t>
      </w:r>
    </w:p>
    <w:p w:rsidR="0055675D" w:rsidRPr="0055675D" w:rsidRDefault="0055675D" w:rsidP="0055675D">
      <w:pPr>
        <w:numPr>
          <w:ilvl w:val="0"/>
          <w:numId w:val="1"/>
        </w:numPr>
        <w:shd w:val="clear" w:color="auto" w:fill="FFFFFF"/>
        <w:spacing w:after="0" w:line="240" w:lineRule="auto"/>
        <w:ind w:left="576"/>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Low complexity</w:t>
      </w:r>
    </w:p>
    <w:p w:rsidR="0055675D" w:rsidRPr="0055675D" w:rsidRDefault="0055675D" w:rsidP="0055675D">
      <w:pPr>
        <w:numPr>
          <w:ilvl w:val="0"/>
          <w:numId w:val="1"/>
        </w:numPr>
        <w:shd w:val="clear" w:color="auto" w:fill="FFFFFF"/>
        <w:spacing w:after="0" w:line="240" w:lineRule="auto"/>
        <w:ind w:left="576"/>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Supports full duplex</w:t>
      </w: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b/>
          <w:bCs/>
          <w:color w:val="363636"/>
          <w:sz w:val="24"/>
          <w:szCs w:val="24"/>
          <w:lang w:eastAsia="en-IN"/>
        </w:rPr>
        <w:t>Disadvantages</w:t>
      </w: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p>
    <w:p w:rsidR="0055675D" w:rsidRPr="0055675D" w:rsidRDefault="0055675D" w:rsidP="0055675D">
      <w:pPr>
        <w:numPr>
          <w:ilvl w:val="0"/>
          <w:numId w:val="2"/>
        </w:numPr>
        <w:shd w:val="clear" w:color="auto" w:fill="FFFFFF"/>
        <w:spacing w:after="0" w:line="240" w:lineRule="auto"/>
        <w:ind w:left="576"/>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Only supports communication between two devices</w:t>
      </w:r>
    </w:p>
    <w:p w:rsidR="0055675D" w:rsidRPr="0055675D" w:rsidRDefault="0055675D" w:rsidP="0055675D">
      <w:pPr>
        <w:numPr>
          <w:ilvl w:val="0"/>
          <w:numId w:val="2"/>
        </w:numPr>
        <w:shd w:val="clear" w:color="auto" w:fill="FFFFFF"/>
        <w:spacing w:after="0" w:line="240" w:lineRule="auto"/>
        <w:ind w:left="576"/>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Only works over short distances</w:t>
      </w:r>
    </w:p>
    <w:p w:rsidR="0055675D" w:rsidRPr="0055675D" w:rsidRDefault="0055675D" w:rsidP="0055675D">
      <w:pPr>
        <w:numPr>
          <w:ilvl w:val="0"/>
          <w:numId w:val="2"/>
        </w:numPr>
        <w:shd w:val="clear" w:color="auto" w:fill="FFFFFF"/>
        <w:spacing w:after="0" w:line="240" w:lineRule="auto"/>
        <w:ind w:left="576"/>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Relatively susceptible to noise</w:t>
      </w: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b/>
          <w:bCs/>
          <w:color w:val="363636"/>
          <w:sz w:val="24"/>
          <w:szCs w:val="24"/>
          <w:lang w:eastAsia="en-IN"/>
        </w:rPr>
        <w:t>RS-485</w:t>
      </w: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 xml:space="preserve">While RS-485 and RS-232 have a lot in common regarding the data format, they differ on a very significant parameter: Where RS-232 specifies single-ended connections referenced to ground, RS-485 specifies differential </w:t>
      </w:r>
      <w:proofErr w:type="spellStart"/>
      <w:r w:rsidRPr="0055675D">
        <w:rPr>
          <w:rFonts w:ascii="Times New Roman" w:eastAsia="Times New Roman" w:hAnsi="Times New Roman" w:cs="Times New Roman"/>
          <w:color w:val="363636"/>
          <w:sz w:val="24"/>
          <w:szCs w:val="24"/>
          <w:lang w:eastAsia="en-IN"/>
        </w:rPr>
        <w:t>signaling</w:t>
      </w:r>
      <w:proofErr w:type="spellEnd"/>
      <w:r w:rsidRPr="0055675D">
        <w:rPr>
          <w:rFonts w:ascii="Times New Roman" w:eastAsia="Times New Roman" w:hAnsi="Times New Roman" w:cs="Times New Roman"/>
          <w:color w:val="363636"/>
          <w:sz w:val="24"/>
          <w:szCs w:val="24"/>
          <w:lang w:eastAsia="en-IN"/>
        </w:rPr>
        <w:t xml:space="preserve"> on two lines, called A and B. Up to 32 devices can be connected via the same RS-485 bus, though only one device can “talk” at any given time (half-duplex).</w:t>
      </w:r>
    </w:p>
    <w:p w:rsidR="0055675D" w:rsidRPr="0055675D" w:rsidRDefault="0055675D" w:rsidP="0055675D">
      <w:pPr>
        <w:jc w:val="both"/>
        <w:rPr>
          <w:rFonts w:ascii="Times New Roman" w:hAnsi="Times New Roman" w:cs="Times New Roman"/>
          <w:sz w:val="24"/>
          <w:szCs w:val="24"/>
        </w:rPr>
      </w:pPr>
      <w:r w:rsidRPr="0055675D">
        <w:rPr>
          <w:rFonts w:ascii="Times New Roman" w:hAnsi="Times New Roman" w:cs="Times New Roman"/>
          <w:noProof/>
          <w:sz w:val="24"/>
          <w:szCs w:val="24"/>
          <w:lang w:eastAsia="en-IN"/>
        </w:rPr>
        <w:lastRenderedPageBreak/>
        <w:drawing>
          <wp:inline distT="0" distB="0" distL="0" distR="0" wp14:anchorId="7F7D4A0D" wp14:editId="048EC545">
            <wp:extent cx="5731510" cy="1462882"/>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462882"/>
                    </a:xfrm>
                    <a:prstGeom prst="rect">
                      <a:avLst/>
                    </a:prstGeom>
                  </pic:spPr>
                </pic:pic>
              </a:graphicData>
            </a:graphic>
          </wp:inline>
        </w:drawing>
      </w:r>
    </w:p>
    <w:p w:rsidR="0055675D" w:rsidRPr="0055675D" w:rsidRDefault="0055675D" w:rsidP="0055675D">
      <w:pPr>
        <w:spacing w:after="0" w:line="240" w:lineRule="auto"/>
        <w:jc w:val="both"/>
        <w:rPr>
          <w:rFonts w:ascii="Times New Roman" w:eastAsia="Times New Roman" w:hAnsi="Times New Roman" w:cs="Times New Roman"/>
          <w:sz w:val="24"/>
          <w:szCs w:val="24"/>
          <w:lang w:eastAsia="en-IN"/>
        </w:rPr>
      </w:pPr>
      <w:r w:rsidRPr="0055675D">
        <w:rPr>
          <w:rFonts w:ascii="Times New Roman" w:eastAsia="Times New Roman" w:hAnsi="Times New Roman" w:cs="Times New Roman"/>
          <w:sz w:val="24"/>
          <w:szCs w:val="24"/>
          <w:lang w:eastAsia="en-IN"/>
        </w:rPr>
        <w:t xml:space="preserve">A voltage of -200 mV is specified as </w:t>
      </w:r>
      <w:proofErr w:type="gramStart"/>
      <w:r w:rsidRPr="0055675D">
        <w:rPr>
          <w:rFonts w:ascii="Times New Roman" w:eastAsia="Times New Roman" w:hAnsi="Times New Roman" w:cs="Times New Roman"/>
          <w:sz w:val="24"/>
          <w:szCs w:val="24"/>
          <w:lang w:eastAsia="en-IN"/>
        </w:rPr>
        <w:t>a logic</w:t>
      </w:r>
      <w:proofErr w:type="gramEnd"/>
      <w:r w:rsidRPr="0055675D">
        <w:rPr>
          <w:rFonts w:ascii="Times New Roman" w:eastAsia="Times New Roman" w:hAnsi="Times New Roman" w:cs="Times New Roman"/>
          <w:sz w:val="24"/>
          <w:szCs w:val="24"/>
          <w:lang w:eastAsia="en-IN"/>
        </w:rPr>
        <w:t xml:space="preserve"> 1, while +200 mV is specified as a logic 0. In its nature, the differential format provides common-mode noise cancellation. The differential </w:t>
      </w:r>
      <w:proofErr w:type="gramStart"/>
      <w:r w:rsidRPr="0055675D">
        <w:rPr>
          <w:rFonts w:ascii="Times New Roman" w:eastAsia="Times New Roman" w:hAnsi="Times New Roman" w:cs="Times New Roman"/>
          <w:sz w:val="24"/>
          <w:szCs w:val="24"/>
          <w:lang w:eastAsia="en-IN"/>
        </w:rPr>
        <w:t>format along with the lower voltage levels also enable</w:t>
      </w:r>
      <w:proofErr w:type="gramEnd"/>
      <w:r w:rsidRPr="0055675D">
        <w:rPr>
          <w:rFonts w:ascii="Times New Roman" w:eastAsia="Times New Roman" w:hAnsi="Times New Roman" w:cs="Times New Roman"/>
          <w:sz w:val="24"/>
          <w:szCs w:val="24"/>
          <w:lang w:eastAsia="en-IN"/>
        </w:rPr>
        <w:t xml:space="preserve"> higher data rates and much longer cable lengths than RS-232. Depending on the data rates, cables can be up to 1200 meters long. According to the RS-485 standard, the cables must be twisted pairs.</w:t>
      </w:r>
    </w:p>
    <w:p w:rsidR="0055675D" w:rsidRPr="0055675D" w:rsidRDefault="0055675D" w:rsidP="0055675D">
      <w:pPr>
        <w:spacing w:after="0" w:line="240" w:lineRule="auto"/>
        <w:jc w:val="both"/>
        <w:rPr>
          <w:rFonts w:ascii="Times New Roman" w:eastAsia="Times New Roman" w:hAnsi="Times New Roman" w:cs="Times New Roman"/>
          <w:sz w:val="24"/>
          <w:szCs w:val="24"/>
          <w:lang w:eastAsia="en-IN"/>
        </w:rPr>
      </w:pPr>
    </w:p>
    <w:p w:rsidR="0055675D" w:rsidRPr="0055675D" w:rsidRDefault="0055675D" w:rsidP="0055675D">
      <w:pPr>
        <w:spacing w:after="0" w:line="240" w:lineRule="auto"/>
        <w:jc w:val="both"/>
        <w:rPr>
          <w:rFonts w:ascii="Times New Roman" w:eastAsia="Times New Roman" w:hAnsi="Times New Roman" w:cs="Times New Roman"/>
          <w:sz w:val="24"/>
          <w:szCs w:val="24"/>
          <w:lang w:eastAsia="en-IN"/>
        </w:rPr>
      </w:pPr>
      <w:r w:rsidRPr="0055675D">
        <w:rPr>
          <w:rFonts w:ascii="Times New Roman" w:eastAsia="Times New Roman" w:hAnsi="Times New Roman" w:cs="Times New Roman"/>
          <w:b/>
          <w:bCs/>
          <w:sz w:val="24"/>
          <w:szCs w:val="24"/>
          <w:lang w:eastAsia="en-IN"/>
        </w:rPr>
        <w:t>Advantages</w:t>
      </w:r>
    </w:p>
    <w:p w:rsidR="0055675D" w:rsidRPr="0055675D" w:rsidRDefault="0055675D" w:rsidP="0055675D">
      <w:pPr>
        <w:numPr>
          <w:ilvl w:val="0"/>
          <w:numId w:val="3"/>
        </w:numPr>
        <w:shd w:val="clear" w:color="auto" w:fill="FFFFFF"/>
        <w:spacing w:after="0" w:line="240" w:lineRule="auto"/>
        <w:ind w:left="576"/>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Supports several devices on the same bus (multi-drop)</w:t>
      </w:r>
    </w:p>
    <w:p w:rsidR="0055675D" w:rsidRPr="0055675D" w:rsidRDefault="0055675D" w:rsidP="0055675D">
      <w:pPr>
        <w:numPr>
          <w:ilvl w:val="0"/>
          <w:numId w:val="3"/>
        </w:numPr>
        <w:shd w:val="clear" w:color="auto" w:fill="FFFFFF"/>
        <w:spacing w:after="0" w:line="240" w:lineRule="auto"/>
        <w:ind w:left="576"/>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Less susceptible to noise than RS-232</w:t>
      </w:r>
    </w:p>
    <w:p w:rsidR="0055675D" w:rsidRPr="0055675D" w:rsidRDefault="0055675D" w:rsidP="0055675D">
      <w:pPr>
        <w:numPr>
          <w:ilvl w:val="0"/>
          <w:numId w:val="3"/>
        </w:numPr>
        <w:shd w:val="clear" w:color="auto" w:fill="FFFFFF"/>
        <w:spacing w:after="0" w:line="240" w:lineRule="auto"/>
        <w:ind w:left="576"/>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Works over longer distances</w:t>
      </w:r>
    </w:p>
    <w:p w:rsidR="0055675D" w:rsidRPr="0055675D" w:rsidRDefault="0055675D" w:rsidP="0055675D">
      <w:pPr>
        <w:numPr>
          <w:ilvl w:val="0"/>
          <w:numId w:val="3"/>
        </w:numPr>
        <w:shd w:val="clear" w:color="auto" w:fill="FFFFFF"/>
        <w:spacing w:after="0" w:line="240" w:lineRule="auto"/>
        <w:ind w:left="576"/>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Supports faster transfer speeds than RS-232</w:t>
      </w: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b/>
          <w:bCs/>
          <w:color w:val="363636"/>
          <w:sz w:val="24"/>
          <w:szCs w:val="24"/>
          <w:lang w:eastAsia="en-IN"/>
        </w:rPr>
        <w:t>Disadvantages</w:t>
      </w: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p>
    <w:p w:rsidR="0055675D" w:rsidRPr="0055675D" w:rsidRDefault="0055675D" w:rsidP="0055675D">
      <w:pPr>
        <w:numPr>
          <w:ilvl w:val="0"/>
          <w:numId w:val="4"/>
        </w:numPr>
        <w:shd w:val="clear" w:color="auto" w:fill="FFFFFF"/>
        <w:spacing w:after="0" w:line="240" w:lineRule="auto"/>
        <w:ind w:left="576"/>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Not as widely used as RS-232</w:t>
      </w:r>
    </w:p>
    <w:p w:rsidR="0055675D" w:rsidRPr="0055675D" w:rsidRDefault="0055675D" w:rsidP="0055675D">
      <w:pPr>
        <w:numPr>
          <w:ilvl w:val="0"/>
          <w:numId w:val="4"/>
        </w:numPr>
        <w:shd w:val="clear" w:color="auto" w:fill="FFFFFF"/>
        <w:spacing w:after="0" w:line="240" w:lineRule="auto"/>
        <w:ind w:left="576"/>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Requires termination resistors</w:t>
      </w:r>
    </w:p>
    <w:p w:rsidR="0055675D" w:rsidRPr="0055675D" w:rsidRDefault="0055675D" w:rsidP="0055675D">
      <w:pPr>
        <w:numPr>
          <w:ilvl w:val="0"/>
          <w:numId w:val="4"/>
        </w:numPr>
        <w:shd w:val="clear" w:color="auto" w:fill="FFFFFF"/>
        <w:spacing w:after="0" w:line="240" w:lineRule="auto"/>
        <w:ind w:left="576"/>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Only supports half-duplex</w:t>
      </w: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br/>
      </w:r>
    </w:p>
    <w:p w:rsidR="0055675D" w:rsidRPr="0055675D" w:rsidRDefault="0055675D" w:rsidP="0055675D">
      <w:pPr>
        <w:shd w:val="clear" w:color="auto" w:fill="FFFFFF"/>
        <w:spacing w:after="0" w:line="240" w:lineRule="auto"/>
        <w:jc w:val="both"/>
        <w:rPr>
          <w:rFonts w:ascii="Times New Roman" w:eastAsia="Times New Roman" w:hAnsi="Times New Roman" w:cs="Times New Roman"/>
          <w:color w:val="363636"/>
          <w:sz w:val="24"/>
          <w:szCs w:val="24"/>
          <w:lang w:eastAsia="en-IN"/>
        </w:rPr>
      </w:pPr>
      <w:r w:rsidRPr="0055675D">
        <w:rPr>
          <w:rFonts w:ascii="Times New Roman" w:eastAsia="Times New Roman" w:hAnsi="Times New Roman" w:cs="Times New Roman"/>
          <w:color w:val="363636"/>
          <w:sz w:val="24"/>
          <w:szCs w:val="24"/>
          <w:lang w:eastAsia="en-IN"/>
        </w:rPr>
        <w:t>Generally, RS-232 is the simpler solution for connecting two devices over short distances. RS-485, while allowing connection of several devices on the same bus over greater distances, does require termination resistors. Also, many PCs or PLCs come with one or more RS-232 ports as standard, while RS-485 ports are often sold separately.</w:t>
      </w:r>
    </w:p>
    <w:bookmarkEnd w:id="0"/>
    <w:p w:rsidR="0055675D" w:rsidRPr="0055675D" w:rsidRDefault="0055675D" w:rsidP="0055675D">
      <w:pPr>
        <w:jc w:val="both"/>
        <w:rPr>
          <w:rFonts w:ascii="Times New Roman" w:hAnsi="Times New Roman" w:cs="Times New Roman"/>
          <w:sz w:val="24"/>
          <w:szCs w:val="24"/>
        </w:rPr>
      </w:pPr>
    </w:p>
    <w:sectPr w:rsidR="0055675D" w:rsidRPr="00556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0CE0"/>
    <w:multiLevelType w:val="multilevel"/>
    <w:tmpl w:val="59E0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920ED8"/>
    <w:multiLevelType w:val="multilevel"/>
    <w:tmpl w:val="4646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520011"/>
    <w:multiLevelType w:val="multilevel"/>
    <w:tmpl w:val="7A7A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890945"/>
    <w:multiLevelType w:val="multilevel"/>
    <w:tmpl w:val="76FC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67"/>
    <w:rsid w:val="00255267"/>
    <w:rsid w:val="0055675D"/>
    <w:rsid w:val="006E6B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675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75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5567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xtheading2">
    <w:name w:val="textheading2"/>
    <w:basedOn w:val="DefaultParagraphFont"/>
    <w:rsid w:val="0055675D"/>
  </w:style>
  <w:style w:type="paragraph" w:styleId="BalloonText">
    <w:name w:val="Balloon Text"/>
    <w:basedOn w:val="Normal"/>
    <w:link w:val="BalloonTextChar"/>
    <w:uiPriority w:val="99"/>
    <w:semiHidden/>
    <w:unhideWhenUsed/>
    <w:rsid w:val="0055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5D"/>
    <w:rPr>
      <w:rFonts w:ascii="Tahoma" w:hAnsi="Tahoma" w:cs="Tahoma"/>
      <w:sz w:val="16"/>
      <w:szCs w:val="16"/>
    </w:rPr>
  </w:style>
  <w:style w:type="character" w:customStyle="1" w:styleId="textnormal">
    <w:name w:val="textnormal"/>
    <w:basedOn w:val="DefaultParagraphFont"/>
    <w:rsid w:val="00556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675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75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55675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xtheading2">
    <w:name w:val="textheading2"/>
    <w:basedOn w:val="DefaultParagraphFont"/>
    <w:rsid w:val="0055675D"/>
  </w:style>
  <w:style w:type="paragraph" w:styleId="BalloonText">
    <w:name w:val="Balloon Text"/>
    <w:basedOn w:val="Normal"/>
    <w:link w:val="BalloonTextChar"/>
    <w:uiPriority w:val="99"/>
    <w:semiHidden/>
    <w:unhideWhenUsed/>
    <w:rsid w:val="0055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5D"/>
    <w:rPr>
      <w:rFonts w:ascii="Tahoma" w:hAnsi="Tahoma" w:cs="Tahoma"/>
      <w:sz w:val="16"/>
      <w:szCs w:val="16"/>
    </w:rPr>
  </w:style>
  <w:style w:type="character" w:customStyle="1" w:styleId="textnormal">
    <w:name w:val="textnormal"/>
    <w:basedOn w:val="DefaultParagraphFont"/>
    <w:rsid w:val="0055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2850">
      <w:bodyDiv w:val="1"/>
      <w:marLeft w:val="0"/>
      <w:marRight w:val="0"/>
      <w:marTop w:val="0"/>
      <w:marBottom w:val="0"/>
      <w:divBdr>
        <w:top w:val="none" w:sz="0" w:space="0" w:color="auto"/>
        <w:left w:val="none" w:sz="0" w:space="0" w:color="auto"/>
        <w:bottom w:val="none" w:sz="0" w:space="0" w:color="auto"/>
        <w:right w:val="none" w:sz="0" w:space="0" w:color="auto"/>
      </w:divBdr>
    </w:div>
    <w:div w:id="983243497">
      <w:bodyDiv w:val="1"/>
      <w:marLeft w:val="0"/>
      <w:marRight w:val="0"/>
      <w:marTop w:val="0"/>
      <w:marBottom w:val="0"/>
      <w:divBdr>
        <w:top w:val="none" w:sz="0" w:space="0" w:color="auto"/>
        <w:left w:val="none" w:sz="0" w:space="0" w:color="auto"/>
        <w:bottom w:val="none" w:sz="0" w:space="0" w:color="auto"/>
        <w:right w:val="none" w:sz="0" w:space="0" w:color="auto"/>
      </w:divBdr>
    </w:div>
    <w:div w:id="1201013004">
      <w:bodyDiv w:val="1"/>
      <w:marLeft w:val="0"/>
      <w:marRight w:val="0"/>
      <w:marTop w:val="0"/>
      <w:marBottom w:val="0"/>
      <w:divBdr>
        <w:top w:val="none" w:sz="0" w:space="0" w:color="auto"/>
        <w:left w:val="none" w:sz="0" w:space="0" w:color="auto"/>
        <w:bottom w:val="none" w:sz="0" w:space="0" w:color="auto"/>
        <w:right w:val="none" w:sz="0" w:space="0" w:color="auto"/>
      </w:divBdr>
    </w:div>
    <w:div w:id="1217931942">
      <w:bodyDiv w:val="1"/>
      <w:marLeft w:val="0"/>
      <w:marRight w:val="0"/>
      <w:marTop w:val="0"/>
      <w:marBottom w:val="0"/>
      <w:divBdr>
        <w:top w:val="none" w:sz="0" w:space="0" w:color="auto"/>
        <w:left w:val="none" w:sz="0" w:space="0" w:color="auto"/>
        <w:bottom w:val="none" w:sz="0" w:space="0" w:color="auto"/>
        <w:right w:val="none" w:sz="0" w:space="0" w:color="auto"/>
      </w:divBdr>
    </w:div>
    <w:div w:id="18776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2022-09-21T18:17:00Z</dcterms:created>
  <dcterms:modified xsi:type="dcterms:W3CDTF">2022-09-21T18:19:00Z</dcterms:modified>
</cp:coreProperties>
</file>