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94" w:rsidRPr="0069435B" w:rsidRDefault="0069435B" w:rsidP="0069435B">
      <w:pPr>
        <w:jc w:val="center"/>
        <w:rPr>
          <w:sz w:val="36"/>
          <w:szCs w:val="36"/>
        </w:rPr>
      </w:pPr>
      <w:r w:rsidRPr="0069435B">
        <w:rPr>
          <w:sz w:val="36"/>
          <w:szCs w:val="36"/>
        </w:rPr>
        <w:t>The 007 Car is Here!</w:t>
      </w:r>
    </w:p>
    <w:p w:rsidR="0069435B" w:rsidRPr="00F10D2E" w:rsidRDefault="0069435B" w:rsidP="00F10D2E">
      <w:pPr>
        <w:jc w:val="both"/>
        <w:rPr>
          <w:sz w:val="28"/>
          <w:szCs w:val="28"/>
        </w:rPr>
      </w:pPr>
      <w:r w:rsidRPr="00F10D2E">
        <w:rPr>
          <w:sz w:val="28"/>
          <w:szCs w:val="28"/>
        </w:rPr>
        <w:t xml:space="preserve">Aston Martin, the car immortalized by the superspy James Bond, is the latest entrant into the Indian Ultra Luxury Car market. In 2011 alone, this is the fourth super car to be lunched in India after the </w:t>
      </w:r>
      <w:r w:rsidRPr="00F10D2E">
        <w:rPr>
          <w:noProof/>
          <w:sz w:val="28"/>
          <w:szCs w:val="28"/>
          <w:lang w:eastAsia="en-IN"/>
        </w:rPr>
        <w:drawing>
          <wp:inline distT="0" distB="0" distL="0" distR="0" wp14:anchorId="52063C9D" wp14:editId="545034F7">
            <wp:extent cx="133350" cy="133350"/>
            <wp:effectExtent l="0" t="0" r="0" b="0"/>
            <wp:docPr id="1" name="Picture 1" descr="Image result for rupe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pees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291" cy="133291"/>
                    </a:xfrm>
                    <a:prstGeom prst="rect">
                      <a:avLst/>
                    </a:prstGeom>
                    <a:noFill/>
                    <a:ln>
                      <a:noFill/>
                    </a:ln>
                  </pic:spPr>
                </pic:pic>
              </a:graphicData>
            </a:graphic>
          </wp:inline>
        </w:drawing>
      </w:r>
      <w:r w:rsidRPr="00F10D2E">
        <w:rPr>
          <w:sz w:val="28"/>
          <w:szCs w:val="28"/>
        </w:rPr>
        <w:t xml:space="preserve">4.5 core worth </w:t>
      </w:r>
      <w:proofErr w:type="spellStart"/>
      <w:r w:rsidRPr="00F10D2E">
        <w:rPr>
          <w:sz w:val="28"/>
          <w:szCs w:val="28"/>
        </w:rPr>
        <w:t>Maybach</w:t>
      </w:r>
      <w:proofErr w:type="spellEnd"/>
      <w:r w:rsidRPr="00F10D2E">
        <w:rPr>
          <w:sz w:val="28"/>
          <w:szCs w:val="28"/>
        </w:rPr>
        <w:t xml:space="preserve"> in February, </w:t>
      </w:r>
      <w:r w:rsidR="00FD252D" w:rsidRPr="00F10D2E">
        <w:rPr>
          <w:sz w:val="28"/>
          <w:szCs w:val="28"/>
        </w:rPr>
        <w:t xml:space="preserve">the </w:t>
      </w:r>
      <w:r w:rsidR="00FD252D" w:rsidRPr="00F10D2E">
        <w:rPr>
          <w:noProof/>
          <w:sz w:val="28"/>
          <w:szCs w:val="28"/>
          <w:lang w:eastAsia="en-IN"/>
        </w:rPr>
        <w:drawing>
          <wp:inline distT="0" distB="0" distL="0" distR="0" wp14:anchorId="240CD115" wp14:editId="1ABDD4F1">
            <wp:extent cx="133350" cy="133350"/>
            <wp:effectExtent l="0" t="0" r="0" b="0"/>
            <wp:docPr id="2" name="Picture 2" descr="Image result for rupe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pees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291" cy="133291"/>
                    </a:xfrm>
                    <a:prstGeom prst="rect">
                      <a:avLst/>
                    </a:prstGeom>
                    <a:noFill/>
                    <a:ln>
                      <a:noFill/>
                    </a:ln>
                  </pic:spPr>
                </pic:pic>
              </a:graphicData>
            </a:graphic>
          </wp:inline>
        </w:drawing>
      </w:r>
      <w:r w:rsidR="00F10D2E" w:rsidRPr="00F10D2E">
        <w:rPr>
          <w:sz w:val="28"/>
          <w:szCs w:val="28"/>
        </w:rPr>
        <w:t xml:space="preserve">12.5 </w:t>
      </w:r>
      <w:proofErr w:type="spellStart"/>
      <w:r w:rsidR="00F10D2E" w:rsidRPr="00F10D2E">
        <w:rPr>
          <w:sz w:val="28"/>
          <w:szCs w:val="28"/>
        </w:rPr>
        <w:t>crore</w:t>
      </w:r>
      <w:proofErr w:type="spellEnd"/>
      <w:r w:rsidR="00F10D2E" w:rsidRPr="00F10D2E">
        <w:rPr>
          <w:sz w:val="28"/>
          <w:szCs w:val="28"/>
        </w:rPr>
        <w:t xml:space="preserve"> </w:t>
      </w:r>
      <w:proofErr w:type="spellStart"/>
      <w:r w:rsidR="00F10D2E" w:rsidRPr="00F10D2E">
        <w:rPr>
          <w:sz w:val="28"/>
          <w:szCs w:val="28"/>
        </w:rPr>
        <w:t>Koeni</w:t>
      </w:r>
      <w:r w:rsidR="00FD252D" w:rsidRPr="00F10D2E">
        <w:rPr>
          <w:sz w:val="28"/>
          <w:szCs w:val="28"/>
        </w:rPr>
        <w:t>gsegg</w:t>
      </w:r>
      <w:proofErr w:type="spellEnd"/>
      <w:r w:rsidR="00FD252D" w:rsidRPr="00F10D2E">
        <w:rPr>
          <w:sz w:val="28"/>
          <w:szCs w:val="28"/>
        </w:rPr>
        <w:t xml:space="preserve"> </w:t>
      </w:r>
      <w:proofErr w:type="spellStart"/>
      <w:r w:rsidR="00FD252D" w:rsidRPr="00F10D2E">
        <w:rPr>
          <w:sz w:val="28"/>
          <w:szCs w:val="28"/>
        </w:rPr>
        <w:t>Agera</w:t>
      </w:r>
      <w:proofErr w:type="spellEnd"/>
      <w:r w:rsidR="00FD252D" w:rsidRPr="00F10D2E">
        <w:rPr>
          <w:sz w:val="28"/>
          <w:szCs w:val="28"/>
        </w:rPr>
        <w:t xml:space="preserve"> in March and </w:t>
      </w:r>
      <w:r w:rsidR="00FD252D" w:rsidRPr="00F10D2E">
        <w:rPr>
          <w:noProof/>
          <w:sz w:val="28"/>
          <w:szCs w:val="28"/>
          <w:lang w:eastAsia="en-IN"/>
        </w:rPr>
        <w:drawing>
          <wp:inline distT="0" distB="0" distL="0" distR="0" wp14:anchorId="7F9EF1DF" wp14:editId="0FB1ED6D">
            <wp:extent cx="133350" cy="133350"/>
            <wp:effectExtent l="0" t="0" r="0" b="0"/>
            <wp:docPr id="3" name="Picture 3" descr="Image result for rupe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pees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291" cy="133291"/>
                    </a:xfrm>
                    <a:prstGeom prst="rect">
                      <a:avLst/>
                    </a:prstGeom>
                    <a:noFill/>
                    <a:ln>
                      <a:noFill/>
                    </a:ln>
                  </pic:spPr>
                </pic:pic>
              </a:graphicData>
            </a:graphic>
          </wp:inline>
        </w:drawing>
      </w:r>
      <w:r w:rsidR="00FD252D" w:rsidRPr="00F10D2E">
        <w:rPr>
          <w:sz w:val="28"/>
          <w:szCs w:val="28"/>
        </w:rPr>
        <w:t xml:space="preserve">1.4 </w:t>
      </w:r>
      <w:proofErr w:type="spellStart"/>
      <w:r w:rsidR="00FD252D" w:rsidRPr="00F10D2E">
        <w:rPr>
          <w:sz w:val="28"/>
          <w:szCs w:val="28"/>
        </w:rPr>
        <w:t>crore</w:t>
      </w:r>
      <w:proofErr w:type="spellEnd"/>
      <w:r w:rsidR="00FD252D" w:rsidRPr="00F10D2E">
        <w:rPr>
          <w:sz w:val="28"/>
          <w:szCs w:val="28"/>
        </w:rPr>
        <w:t xml:space="preserve"> Maserati in early April. The top-end of the Indian Luxury car market is already crowded with more than two dozen models carrying a price tag of over </w:t>
      </w:r>
      <w:r w:rsidR="00FD252D" w:rsidRPr="00F10D2E">
        <w:rPr>
          <w:noProof/>
          <w:sz w:val="28"/>
          <w:szCs w:val="28"/>
          <w:lang w:eastAsia="en-IN"/>
        </w:rPr>
        <w:drawing>
          <wp:inline distT="0" distB="0" distL="0" distR="0" wp14:anchorId="37EE3A5A" wp14:editId="49415AAC">
            <wp:extent cx="133350" cy="133350"/>
            <wp:effectExtent l="0" t="0" r="0" b="0"/>
            <wp:docPr id="4" name="Picture 4" descr="Image result for rupe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pees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291" cy="133291"/>
                    </a:xfrm>
                    <a:prstGeom prst="rect">
                      <a:avLst/>
                    </a:prstGeom>
                    <a:noFill/>
                    <a:ln>
                      <a:noFill/>
                    </a:ln>
                  </pic:spPr>
                </pic:pic>
              </a:graphicData>
            </a:graphic>
          </wp:inline>
        </w:drawing>
      </w:r>
      <w:r w:rsidR="00FD252D" w:rsidRPr="00F10D2E">
        <w:rPr>
          <w:sz w:val="28"/>
          <w:szCs w:val="28"/>
        </w:rPr>
        <w:t xml:space="preserve">1 </w:t>
      </w:r>
      <w:proofErr w:type="spellStart"/>
      <w:r w:rsidR="00FD252D" w:rsidRPr="00F10D2E">
        <w:rPr>
          <w:sz w:val="28"/>
          <w:szCs w:val="28"/>
        </w:rPr>
        <w:t>crore</w:t>
      </w:r>
      <w:proofErr w:type="spellEnd"/>
      <w:r w:rsidR="00FD252D" w:rsidRPr="00F10D2E">
        <w:rPr>
          <w:sz w:val="28"/>
          <w:szCs w:val="28"/>
        </w:rPr>
        <w:t xml:space="preserve">. </w:t>
      </w:r>
    </w:p>
    <w:p w:rsidR="00FD252D" w:rsidRPr="00F10D2E" w:rsidRDefault="00FD252D" w:rsidP="00F10D2E">
      <w:pPr>
        <w:jc w:val="both"/>
        <w:rPr>
          <w:sz w:val="28"/>
          <w:szCs w:val="28"/>
        </w:rPr>
      </w:pPr>
      <w:r w:rsidRPr="00F10D2E">
        <w:rPr>
          <w:sz w:val="28"/>
          <w:szCs w:val="28"/>
        </w:rPr>
        <w:t xml:space="preserve">Aston Martin has added nine more </w:t>
      </w:r>
      <w:r w:rsidR="0020664D" w:rsidRPr="00F10D2E">
        <w:rPr>
          <w:sz w:val="28"/>
          <w:szCs w:val="28"/>
        </w:rPr>
        <w:t xml:space="preserve">to </w:t>
      </w:r>
      <w:r w:rsidRPr="00F10D2E">
        <w:rPr>
          <w:sz w:val="28"/>
          <w:szCs w:val="28"/>
        </w:rPr>
        <w:t xml:space="preserve">the array of super luxury cars; among them One-77 at </w:t>
      </w:r>
      <w:r w:rsidRPr="00F10D2E">
        <w:rPr>
          <w:noProof/>
          <w:sz w:val="28"/>
          <w:szCs w:val="28"/>
          <w:lang w:eastAsia="en-IN"/>
        </w:rPr>
        <w:drawing>
          <wp:inline distT="0" distB="0" distL="0" distR="0" wp14:anchorId="44EBFF1E" wp14:editId="2CA7090C">
            <wp:extent cx="133350" cy="133350"/>
            <wp:effectExtent l="0" t="0" r="0" b="0"/>
            <wp:docPr id="5" name="Picture 5" descr="Image result for rupe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pees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291" cy="133291"/>
                    </a:xfrm>
                    <a:prstGeom prst="rect">
                      <a:avLst/>
                    </a:prstGeom>
                    <a:noFill/>
                    <a:ln>
                      <a:noFill/>
                    </a:ln>
                  </pic:spPr>
                </pic:pic>
              </a:graphicData>
            </a:graphic>
          </wp:inline>
        </w:drawing>
      </w:r>
      <w:r w:rsidRPr="00F10D2E">
        <w:rPr>
          <w:sz w:val="28"/>
          <w:szCs w:val="28"/>
        </w:rPr>
        <w:t xml:space="preserve">20 </w:t>
      </w:r>
      <w:proofErr w:type="spellStart"/>
      <w:r w:rsidRPr="00F10D2E">
        <w:rPr>
          <w:sz w:val="28"/>
          <w:szCs w:val="28"/>
        </w:rPr>
        <w:t>crore</w:t>
      </w:r>
      <w:proofErr w:type="spellEnd"/>
      <w:r w:rsidRPr="00F10D2E">
        <w:rPr>
          <w:sz w:val="28"/>
          <w:szCs w:val="28"/>
        </w:rPr>
        <w:t xml:space="preserve">, is the priciest car to be </w:t>
      </w:r>
      <w:r w:rsidR="001E0E7F" w:rsidRPr="00F10D2E">
        <w:rPr>
          <w:sz w:val="28"/>
          <w:szCs w:val="28"/>
        </w:rPr>
        <w:t xml:space="preserve">launched in India. As for the rest of the models priced between </w:t>
      </w:r>
      <w:r w:rsidR="001E0E7F" w:rsidRPr="00F10D2E">
        <w:rPr>
          <w:noProof/>
          <w:sz w:val="28"/>
          <w:szCs w:val="28"/>
          <w:lang w:eastAsia="en-IN"/>
        </w:rPr>
        <w:drawing>
          <wp:inline distT="0" distB="0" distL="0" distR="0" wp14:anchorId="1F12E85A" wp14:editId="33689A1D">
            <wp:extent cx="133350" cy="133350"/>
            <wp:effectExtent l="0" t="0" r="0" b="0"/>
            <wp:docPr id="6" name="Picture 6" descr="Image result for rupe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pees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291" cy="133291"/>
                    </a:xfrm>
                    <a:prstGeom prst="rect">
                      <a:avLst/>
                    </a:prstGeom>
                    <a:noFill/>
                    <a:ln>
                      <a:noFill/>
                    </a:ln>
                  </pic:spPr>
                </pic:pic>
              </a:graphicData>
            </a:graphic>
          </wp:inline>
        </w:drawing>
      </w:r>
      <w:r w:rsidR="001E0E7F" w:rsidRPr="00F10D2E">
        <w:rPr>
          <w:sz w:val="28"/>
          <w:szCs w:val="28"/>
        </w:rPr>
        <w:t>1.4</w:t>
      </w:r>
      <w:r w:rsidR="00324B84">
        <w:rPr>
          <w:sz w:val="28"/>
          <w:szCs w:val="28"/>
        </w:rPr>
        <w:t xml:space="preserve"> </w:t>
      </w:r>
      <w:r w:rsidR="001E0E7F" w:rsidRPr="00F10D2E">
        <w:rPr>
          <w:sz w:val="28"/>
          <w:szCs w:val="28"/>
        </w:rPr>
        <w:t>-</w:t>
      </w:r>
      <w:r w:rsidR="00324B84">
        <w:rPr>
          <w:sz w:val="28"/>
          <w:szCs w:val="28"/>
        </w:rPr>
        <w:t xml:space="preserve"> </w:t>
      </w:r>
      <w:r w:rsidR="001E0E7F" w:rsidRPr="00F10D2E">
        <w:rPr>
          <w:sz w:val="28"/>
          <w:szCs w:val="28"/>
        </w:rPr>
        <w:t xml:space="preserve">2.6 </w:t>
      </w:r>
      <w:proofErr w:type="spellStart"/>
      <w:r w:rsidR="001E0E7F" w:rsidRPr="00F10D2E">
        <w:rPr>
          <w:sz w:val="28"/>
          <w:szCs w:val="28"/>
        </w:rPr>
        <w:t>crore</w:t>
      </w:r>
      <w:proofErr w:type="spellEnd"/>
      <w:r w:rsidR="001E0E7F" w:rsidRPr="00F10D2E">
        <w:rPr>
          <w:sz w:val="28"/>
          <w:szCs w:val="28"/>
        </w:rPr>
        <w:t xml:space="preserve">, </w:t>
      </w:r>
      <w:proofErr w:type="spellStart"/>
      <w:r w:rsidR="001E0E7F" w:rsidRPr="00F10D2E">
        <w:rPr>
          <w:sz w:val="28"/>
          <w:szCs w:val="28"/>
        </w:rPr>
        <w:t>Lalit</w:t>
      </w:r>
      <w:proofErr w:type="spellEnd"/>
      <w:r w:rsidR="001E0E7F" w:rsidRPr="00F10D2E">
        <w:rPr>
          <w:sz w:val="28"/>
          <w:szCs w:val="28"/>
        </w:rPr>
        <w:t xml:space="preserve"> </w:t>
      </w:r>
      <w:proofErr w:type="spellStart"/>
      <w:r w:rsidR="001E0E7F" w:rsidRPr="00F10D2E">
        <w:rPr>
          <w:sz w:val="28"/>
          <w:szCs w:val="28"/>
        </w:rPr>
        <w:t>Choudhury</w:t>
      </w:r>
      <w:proofErr w:type="spellEnd"/>
      <w:r w:rsidR="001E0E7F" w:rsidRPr="00F10D2E">
        <w:rPr>
          <w:sz w:val="28"/>
          <w:szCs w:val="28"/>
        </w:rPr>
        <w:t>, Managing Director, Performance Cars, the dealer of Aston Martin in India said they expect to sell 30 units this year.</w:t>
      </w:r>
    </w:p>
    <w:p w:rsidR="001E0E7F" w:rsidRPr="00F10D2E" w:rsidRDefault="001E0E7F" w:rsidP="00F10D2E">
      <w:pPr>
        <w:jc w:val="both"/>
        <w:rPr>
          <w:sz w:val="28"/>
          <w:szCs w:val="28"/>
        </w:rPr>
      </w:pPr>
      <w:r w:rsidRPr="00F10D2E">
        <w:rPr>
          <w:sz w:val="28"/>
          <w:szCs w:val="28"/>
        </w:rPr>
        <w:t>The company has sold just 55,000 cars in its 97 years history and about 5000 cars each year, to the richest across Europe, the US and Asia. The company expects to sell a quarter of its cars to Asian and Middle Eastern countries in the next five years.</w:t>
      </w:r>
      <w:bookmarkStart w:id="0" w:name="_GoBack"/>
      <w:bookmarkEnd w:id="0"/>
    </w:p>
    <w:p w:rsidR="0020664D" w:rsidRPr="00F10D2E" w:rsidRDefault="0020664D" w:rsidP="00F10D2E">
      <w:pPr>
        <w:jc w:val="both"/>
        <w:rPr>
          <w:sz w:val="28"/>
          <w:szCs w:val="28"/>
        </w:rPr>
      </w:pPr>
    </w:p>
    <w:p w:rsidR="0020664D" w:rsidRDefault="0020664D">
      <w:pPr>
        <w:rPr>
          <w:sz w:val="24"/>
          <w:szCs w:val="24"/>
        </w:rPr>
      </w:pPr>
    </w:p>
    <w:p w:rsidR="0020664D" w:rsidRDefault="0020664D">
      <w:pPr>
        <w:rPr>
          <w:b/>
          <w:sz w:val="32"/>
          <w:szCs w:val="32"/>
        </w:rPr>
      </w:pPr>
      <w:r w:rsidRPr="0020664D">
        <w:rPr>
          <w:b/>
          <w:sz w:val="32"/>
          <w:szCs w:val="32"/>
        </w:rPr>
        <w:t>Question</w:t>
      </w:r>
      <w:r>
        <w:rPr>
          <w:b/>
          <w:sz w:val="32"/>
          <w:szCs w:val="32"/>
        </w:rPr>
        <w:t>s</w:t>
      </w:r>
      <w:r w:rsidRPr="0020664D">
        <w:rPr>
          <w:b/>
          <w:sz w:val="32"/>
          <w:szCs w:val="32"/>
        </w:rPr>
        <w:t>:</w:t>
      </w:r>
    </w:p>
    <w:p w:rsidR="0020664D" w:rsidRPr="00B5439F" w:rsidRDefault="0020664D" w:rsidP="0020664D">
      <w:pPr>
        <w:pStyle w:val="ListParagraph"/>
        <w:numPr>
          <w:ilvl w:val="0"/>
          <w:numId w:val="1"/>
        </w:numPr>
        <w:rPr>
          <w:sz w:val="28"/>
          <w:szCs w:val="28"/>
        </w:rPr>
      </w:pPr>
      <w:r w:rsidRPr="00B5439F">
        <w:rPr>
          <w:sz w:val="28"/>
          <w:szCs w:val="28"/>
        </w:rPr>
        <w:t xml:space="preserve">Do you think Aston Martin car presents an exception to the law of demand? If yes, explain the particular exception and draw a corresponding (hypothetical) demand curve. </w:t>
      </w:r>
    </w:p>
    <w:p w:rsidR="0020664D" w:rsidRPr="00B5439F" w:rsidRDefault="0020664D" w:rsidP="0020664D">
      <w:pPr>
        <w:pStyle w:val="ListParagraph"/>
        <w:numPr>
          <w:ilvl w:val="0"/>
          <w:numId w:val="1"/>
        </w:numPr>
        <w:rPr>
          <w:sz w:val="28"/>
          <w:szCs w:val="28"/>
        </w:rPr>
      </w:pPr>
      <w:r w:rsidRPr="00B5439F">
        <w:rPr>
          <w:sz w:val="28"/>
          <w:szCs w:val="28"/>
        </w:rPr>
        <w:t xml:space="preserve"> Explain the consumer behaviour in the case of such high priced cars, by comparing them with other similar products.</w:t>
      </w:r>
    </w:p>
    <w:p w:rsidR="0020664D" w:rsidRPr="00B5439F" w:rsidRDefault="0020664D">
      <w:pPr>
        <w:rPr>
          <w:sz w:val="28"/>
          <w:szCs w:val="28"/>
        </w:rPr>
      </w:pPr>
    </w:p>
    <w:p w:rsidR="001E0E7F" w:rsidRDefault="001E0E7F">
      <w:pPr>
        <w:rPr>
          <w:sz w:val="24"/>
          <w:szCs w:val="24"/>
        </w:rPr>
      </w:pPr>
    </w:p>
    <w:p w:rsidR="001E0E7F" w:rsidRPr="0069435B" w:rsidRDefault="001E0E7F">
      <w:pPr>
        <w:rPr>
          <w:sz w:val="24"/>
          <w:szCs w:val="24"/>
        </w:rPr>
      </w:pPr>
    </w:p>
    <w:sectPr w:rsidR="001E0E7F" w:rsidRPr="00694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F2255"/>
    <w:multiLevelType w:val="hybridMultilevel"/>
    <w:tmpl w:val="E90AAE14"/>
    <w:lvl w:ilvl="0" w:tplc="6E7872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5B"/>
    <w:rsid w:val="000F4894"/>
    <w:rsid w:val="001E0E7F"/>
    <w:rsid w:val="0020664D"/>
    <w:rsid w:val="00324B84"/>
    <w:rsid w:val="0069435B"/>
    <w:rsid w:val="00840D6F"/>
    <w:rsid w:val="00B5439F"/>
    <w:rsid w:val="00EC7AFF"/>
    <w:rsid w:val="00F10D2E"/>
    <w:rsid w:val="00FD25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35B"/>
    <w:rPr>
      <w:rFonts w:ascii="Tahoma" w:hAnsi="Tahoma" w:cs="Tahoma"/>
      <w:sz w:val="16"/>
      <w:szCs w:val="16"/>
    </w:rPr>
  </w:style>
  <w:style w:type="paragraph" w:styleId="ListParagraph">
    <w:name w:val="List Paragraph"/>
    <w:basedOn w:val="Normal"/>
    <w:uiPriority w:val="34"/>
    <w:qFormat/>
    <w:rsid w:val="002066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35B"/>
    <w:rPr>
      <w:rFonts w:ascii="Tahoma" w:hAnsi="Tahoma" w:cs="Tahoma"/>
      <w:sz w:val="16"/>
      <w:szCs w:val="16"/>
    </w:rPr>
  </w:style>
  <w:style w:type="paragraph" w:styleId="ListParagraph">
    <w:name w:val="List Paragraph"/>
    <w:basedOn w:val="Normal"/>
    <w:uiPriority w:val="34"/>
    <w:qFormat/>
    <w:rsid w:val="00206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2017-09-07T08:26:00Z</dcterms:created>
  <dcterms:modified xsi:type="dcterms:W3CDTF">2017-09-07T09:08:00Z</dcterms:modified>
</cp:coreProperties>
</file>