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0223" w14:textId="77777777" w:rsidR="00224281" w:rsidRPr="00224281" w:rsidRDefault="00224281" w:rsidP="00224281">
      <w:pPr>
        <w:rPr>
          <w:b/>
          <w:bCs/>
          <w:sz w:val="28"/>
          <w:szCs w:val="28"/>
        </w:rPr>
      </w:pPr>
      <w:r w:rsidRPr="00224281">
        <w:rPr>
          <w:b/>
          <w:bCs/>
          <w:sz w:val="28"/>
          <w:szCs w:val="28"/>
        </w:rPr>
        <w:t>Fundamental theorem of arithmetic</w:t>
      </w:r>
    </w:p>
    <w:p w14:paraId="31B2D339" w14:textId="77777777" w:rsidR="00224281" w:rsidRPr="00224281" w:rsidRDefault="00224281" w:rsidP="00224281">
      <w:pPr>
        <w:rPr>
          <w:sz w:val="24"/>
          <w:szCs w:val="24"/>
        </w:rPr>
      </w:pPr>
      <w:r w:rsidRPr="00224281">
        <w:rPr>
          <w:sz w:val="24"/>
          <w:szCs w:val="24"/>
        </w:rPr>
        <w:t>The Fundamental Theorem of Arithmetic, also known as the Unique Factorization Theorem, states that every positive integer greater than 1 can be expressed as a unique product of prime numbers (or prime factors), up to the order of the factors.</w:t>
      </w:r>
    </w:p>
    <w:p w14:paraId="345DFECF" w14:textId="77777777" w:rsidR="00224281" w:rsidRPr="00224281" w:rsidRDefault="00224281" w:rsidP="00224281">
      <w:pPr>
        <w:rPr>
          <w:sz w:val="24"/>
          <w:szCs w:val="24"/>
        </w:rPr>
      </w:pPr>
      <w:r w:rsidRPr="00224281">
        <w:rPr>
          <w:sz w:val="24"/>
          <w:szCs w:val="24"/>
        </w:rPr>
        <w:t>Here are the key points about the Fundamental Theorem of Arithmetic:</w:t>
      </w:r>
    </w:p>
    <w:p w14:paraId="15052185" w14:textId="77777777" w:rsidR="00224281" w:rsidRPr="00224281" w:rsidRDefault="00224281" w:rsidP="00224281">
      <w:pPr>
        <w:numPr>
          <w:ilvl w:val="0"/>
          <w:numId w:val="1"/>
        </w:numPr>
        <w:rPr>
          <w:sz w:val="24"/>
          <w:szCs w:val="24"/>
        </w:rPr>
      </w:pPr>
      <w:r w:rsidRPr="00224281">
        <w:rPr>
          <w:sz w:val="24"/>
          <w:szCs w:val="24"/>
        </w:rPr>
        <w:t>Prime Factorization: Every positive integer greater than 1 can be written as a unique product of prime numbers. For example, the number 12 can be expressed as 2 × 2 × 3, where 2 and 3 are prime numbers. The prime factorization of a number provides a unique representation of that number in terms of its prime factors.</w:t>
      </w:r>
    </w:p>
    <w:p w14:paraId="00E3A863" w14:textId="77777777" w:rsidR="00224281" w:rsidRPr="00224281" w:rsidRDefault="00224281" w:rsidP="00224281">
      <w:pPr>
        <w:numPr>
          <w:ilvl w:val="0"/>
          <w:numId w:val="1"/>
        </w:numPr>
        <w:rPr>
          <w:sz w:val="24"/>
          <w:szCs w:val="24"/>
        </w:rPr>
      </w:pPr>
      <w:r w:rsidRPr="00224281">
        <w:rPr>
          <w:sz w:val="24"/>
          <w:szCs w:val="24"/>
        </w:rPr>
        <w:t>Uniqueness: The prime factorization of a number is unique, meaning that there is only one way to express a given number as a product of prime factors, up to the order of the factors. For example, the prime factorization of 12 is 2 × 2 × 3, and there is no other way to express 12 as a product of prime factors.</w:t>
      </w:r>
    </w:p>
    <w:p w14:paraId="38BF92DD" w14:textId="77777777" w:rsidR="00224281" w:rsidRPr="00224281" w:rsidRDefault="00224281" w:rsidP="00224281">
      <w:pPr>
        <w:numPr>
          <w:ilvl w:val="0"/>
          <w:numId w:val="1"/>
        </w:numPr>
        <w:rPr>
          <w:sz w:val="24"/>
          <w:szCs w:val="24"/>
        </w:rPr>
      </w:pPr>
      <w:r w:rsidRPr="00224281">
        <w:rPr>
          <w:sz w:val="24"/>
          <w:szCs w:val="24"/>
        </w:rPr>
        <w:t>Composite Numbers: Composite numbers, which are positive integers greater than 1 that are not prime, can be expressed as a product of prime factors. For example, the composite number 20 can be written as 2 × 2 × 5.</w:t>
      </w:r>
    </w:p>
    <w:p w14:paraId="28720B45" w14:textId="77777777" w:rsidR="00224281" w:rsidRPr="00224281" w:rsidRDefault="00224281" w:rsidP="00224281">
      <w:pPr>
        <w:numPr>
          <w:ilvl w:val="0"/>
          <w:numId w:val="1"/>
        </w:numPr>
        <w:rPr>
          <w:sz w:val="24"/>
          <w:szCs w:val="24"/>
        </w:rPr>
      </w:pPr>
      <w:r w:rsidRPr="00224281">
        <w:rPr>
          <w:sz w:val="24"/>
          <w:szCs w:val="24"/>
        </w:rPr>
        <w:t>Fundamental Building Blocks: Prime numbers are considered the fundamental building blocks of integers. Every positive integer can be decomposed into its prime factors, which are indivisible and cannot be further factored into smaller integers.</w:t>
      </w:r>
    </w:p>
    <w:p w14:paraId="3A2712FC" w14:textId="77777777" w:rsidR="00224281" w:rsidRPr="00224281" w:rsidRDefault="00224281" w:rsidP="00224281">
      <w:pPr>
        <w:numPr>
          <w:ilvl w:val="0"/>
          <w:numId w:val="1"/>
        </w:numPr>
        <w:rPr>
          <w:sz w:val="24"/>
          <w:szCs w:val="24"/>
        </w:rPr>
      </w:pPr>
      <w:r w:rsidRPr="00224281">
        <w:rPr>
          <w:sz w:val="24"/>
          <w:szCs w:val="24"/>
        </w:rPr>
        <w:t>Applications: The Fundamental Theorem of Arithmetic has applications in various areas of mathematics, particularly in number theory, algebra, and cryptography. It forms the basis for several algorithms, such as primality testing, greatest common divisor calculations, and modular exponentiation.</w:t>
      </w:r>
    </w:p>
    <w:p w14:paraId="08101AE0" w14:textId="77777777" w:rsidR="00224281" w:rsidRPr="00224281" w:rsidRDefault="00224281" w:rsidP="00224281">
      <w:pPr>
        <w:rPr>
          <w:sz w:val="24"/>
          <w:szCs w:val="24"/>
        </w:rPr>
      </w:pPr>
      <w:r w:rsidRPr="00224281">
        <w:rPr>
          <w:sz w:val="24"/>
          <w:szCs w:val="24"/>
        </w:rPr>
        <w:t>The Fundamental Theorem of Arithmetic is a foundational concept in number theory and plays a crucial role in understanding the properties of integers. It provides a fundamental tool for factorization, divisibility, and the study of prime numbers. The theorem's significance extends to practical applications in mathematics and related fields.</w:t>
      </w:r>
    </w:p>
    <w:p w14:paraId="728610A6" w14:textId="77777777" w:rsidR="0015731E" w:rsidRPr="00224281" w:rsidRDefault="0015731E">
      <w:pPr>
        <w:rPr>
          <w:sz w:val="24"/>
          <w:szCs w:val="24"/>
        </w:rPr>
      </w:pPr>
    </w:p>
    <w:sectPr w:rsidR="0015731E" w:rsidRPr="00224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21E"/>
    <w:multiLevelType w:val="multilevel"/>
    <w:tmpl w:val="18BC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678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81"/>
    <w:rsid w:val="0015731E"/>
    <w:rsid w:val="002242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1063"/>
  <w15:chartTrackingRefBased/>
  <w15:docId w15:val="{D5171F48-6B0B-411D-A288-4947F5FD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1351">
      <w:bodyDiv w:val="1"/>
      <w:marLeft w:val="0"/>
      <w:marRight w:val="0"/>
      <w:marTop w:val="0"/>
      <w:marBottom w:val="0"/>
      <w:divBdr>
        <w:top w:val="none" w:sz="0" w:space="0" w:color="auto"/>
        <w:left w:val="none" w:sz="0" w:space="0" w:color="auto"/>
        <w:bottom w:val="none" w:sz="0" w:space="0" w:color="auto"/>
        <w:right w:val="none" w:sz="0" w:space="0" w:color="auto"/>
      </w:divBdr>
      <w:divsChild>
        <w:div w:id="2146655060">
          <w:marLeft w:val="0"/>
          <w:marRight w:val="0"/>
          <w:marTop w:val="0"/>
          <w:marBottom w:val="0"/>
          <w:divBdr>
            <w:top w:val="single" w:sz="2" w:space="0" w:color="auto"/>
            <w:left w:val="single" w:sz="2" w:space="0" w:color="auto"/>
            <w:bottom w:val="single" w:sz="6" w:space="0" w:color="auto"/>
            <w:right w:val="single" w:sz="2" w:space="0" w:color="auto"/>
          </w:divBdr>
          <w:divsChild>
            <w:div w:id="85536321">
              <w:marLeft w:val="0"/>
              <w:marRight w:val="0"/>
              <w:marTop w:val="100"/>
              <w:marBottom w:val="100"/>
              <w:divBdr>
                <w:top w:val="single" w:sz="2" w:space="0" w:color="D9D9E3"/>
                <w:left w:val="single" w:sz="2" w:space="0" w:color="D9D9E3"/>
                <w:bottom w:val="single" w:sz="2" w:space="0" w:color="D9D9E3"/>
                <w:right w:val="single" w:sz="2" w:space="0" w:color="D9D9E3"/>
              </w:divBdr>
              <w:divsChild>
                <w:div w:id="94331637">
                  <w:marLeft w:val="0"/>
                  <w:marRight w:val="0"/>
                  <w:marTop w:val="0"/>
                  <w:marBottom w:val="0"/>
                  <w:divBdr>
                    <w:top w:val="single" w:sz="2" w:space="0" w:color="D9D9E3"/>
                    <w:left w:val="single" w:sz="2" w:space="0" w:color="D9D9E3"/>
                    <w:bottom w:val="single" w:sz="2" w:space="0" w:color="D9D9E3"/>
                    <w:right w:val="single" w:sz="2" w:space="0" w:color="D9D9E3"/>
                  </w:divBdr>
                  <w:divsChild>
                    <w:div w:id="1797067284">
                      <w:marLeft w:val="0"/>
                      <w:marRight w:val="0"/>
                      <w:marTop w:val="0"/>
                      <w:marBottom w:val="0"/>
                      <w:divBdr>
                        <w:top w:val="single" w:sz="2" w:space="0" w:color="D9D9E3"/>
                        <w:left w:val="single" w:sz="2" w:space="0" w:color="D9D9E3"/>
                        <w:bottom w:val="single" w:sz="2" w:space="0" w:color="D9D9E3"/>
                        <w:right w:val="single" w:sz="2" w:space="0" w:color="D9D9E3"/>
                      </w:divBdr>
                      <w:divsChild>
                        <w:div w:id="1149252874">
                          <w:marLeft w:val="0"/>
                          <w:marRight w:val="0"/>
                          <w:marTop w:val="0"/>
                          <w:marBottom w:val="0"/>
                          <w:divBdr>
                            <w:top w:val="single" w:sz="2" w:space="0" w:color="D9D9E3"/>
                            <w:left w:val="single" w:sz="2" w:space="0" w:color="D9D9E3"/>
                            <w:bottom w:val="single" w:sz="2" w:space="0" w:color="D9D9E3"/>
                            <w:right w:val="single" w:sz="2" w:space="0" w:color="D9D9E3"/>
                          </w:divBdr>
                          <w:divsChild>
                            <w:div w:id="1241913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52809589">
          <w:marLeft w:val="0"/>
          <w:marRight w:val="0"/>
          <w:marTop w:val="0"/>
          <w:marBottom w:val="0"/>
          <w:divBdr>
            <w:top w:val="single" w:sz="2" w:space="0" w:color="auto"/>
            <w:left w:val="single" w:sz="2" w:space="0" w:color="auto"/>
            <w:bottom w:val="single" w:sz="6" w:space="0" w:color="auto"/>
            <w:right w:val="single" w:sz="2" w:space="0" w:color="auto"/>
          </w:divBdr>
          <w:divsChild>
            <w:div w:id="1308632360">
              <w:marLeft w:val="0"/>
              <w:marRight w:val="0"/>
              <w:marTop w:val="100"/>
              <w:marBottom w:val="100"/>
              <w:divBdr>
                <w:top w:val="single" w:sz="2" w:space="0" w:color="D9D9E3"/>
                <w:left w:val="single" w:sz="2" w:space="0" w:color="D9D9E3"/>
                <w:bottom w:val="single" w:sz="2" w:space="0" w:color="D9D9E3"/>
                <w:right w:val="single" w:sz="2" w:space="0" w:color="D9D9E3"/>
              </w:divBdr>
              <w:divsChild>
                <w:div w:id="543256437">
                  <w:marLeft w:val="0"/>
                  <w:marRight w:val="0"/>
                  <w:marTop w:val="0"/>
                  <w:marBottom w:val="0"/>
                  <w:divBdr>
                    <w:top w:val="single" w:sz="2" w:space="0" w:color="D9D9E3"/>
                    <w:left w:val="single" w:sz="2" w:space="0" w:color="D9D9E3"/>
                    <w:bottom w:val="single" w:sz="2" w:space="0" w:color="D9D9E3"/>
                    <w:right w:val="single" w:sz="2" w:space="0" w:color="D9D9E3"/>
                  </w:divBdr>
                  <w:divsChild>
                    <w:div w:id="704215706">
                      <w:marLeft w:val="0"/>
                      <w:marRight w:val="0"/>
                      <w:marTop w:val="0"/>
                      <w:marBottom w:val="0"/>
                      <w:divBdr>
                        <w:top w:val="single" w:sz="2" w:space="0" w:color="D9D9E3"/>
                        <w:left w:val="single" w:sz="2" w:space="0" w:color="D9D9E3"/>
                        <w:bottom w:val="single" w:sz="2" w:space="0" w:color="D9D9E3"/>
                        <w:right w:val="single" w:sz="2" w:space="0" w:color="D9D9E3"/>
                      </w:divBdr>
                      <w:divsChild>
                        <w:div w:id="1335916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0238279">
                  <w:marLeft w:val="0"/>
                  <w:marRight w:val="0"/>
                  <w:marTop w:val="0"/>
                  <w:marBottom w:val="0"/>
                  <w:divBdr>
                    <w:top w:val="single" w:sz="2" w:space="0" w:color="D9D9E3"/>
                    <w:left w:val="single" w:sz="2" w:space="0" w:color="D9D9E3"/>
                    <w:bottom w:val="single" w:sz="2" w:space="0" w:color="D9D9E3"/>
                    <w:right w:val="single" w:sz="2" w:space="0" w:color="D9D9E3"/>
                  </w:divBdr>
                  <w:divsChild>
                    <w:div w:id="1381594892">
                      <w:marLeft w:val="0"/>
                      <w:marRight w:val="0"/>
                      <w:marTop w:val="0"/>
                      <w:marBottom w:val="0"/>
                      <w:divBdr>
                        <w:top w:val="single" w:sz="2" w:space="0" w:color="D9D9E3"/>
                        <w:left w:val="single" w:sz="2" w:space="0" w:color="D9D9E3"/>
                        <w:bottom w:val="single" w:sz="2" w:space="0" w:color="D9D9E3"/>
                        <w:right w:val="single" w:sz="2" w:space="0" w:color="D9D9E3"/>
                      </w:divBdr>
                      <w:divsChild>
                        <w:div w:id="1814635895">
                          <w:marLeft w:val="0"/>
                          <w:marRight w:val="0"/>
                          <w:marTop w:val="0"/>
                          <w:marBottom w:val="0"/>
                          <w:divBdr>
                            <w:top w:val="single" w:sz="2" w:space="0" w:color="D9D9E3"/>
                            <w:left w:val="single" w:sz="2" w:space="0" w:color="D9D9E3"/>
                            <w:bottom w:val="single" w:sz="2" w:space="0" w:color="D9D9E3"/>
                            <w:right w:val="single" w:sz="2" w:space="0" w:color="D9D9E3"/>
                          </w:divBdr>
                          <w:divsChild>
                            <w:div w:id="115030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2628585">
      <w:bodyDiv w:val="1"/>
      <w:marLeft w:val="0"/>
      <w:marRight w:val="0"/>
      <w:marTop w:val="0"/>
      <w:marBottom w:val="0"/>
      <w:divBdr>
        <w:top w:val="none" w:sz="0" w:space="0" w:color="auto"/>
        <w:left w:val="none" w:sz="0" w:space="0" w:color="auto"/>
        <w:bottom w:val="none" w:sz="0" w:space="0" w:color="auto"/>
        <w:right w:val="none" w:sz="0" w:space="0" w:color="auto"/>
      </w:divBdr>
      <w:divsChild>
        <w:div w:id="1876312145">
          <w:marLeft w:val="0"/>
          <w:marRight w:val="0"/>
          <w:marTop w:val="0"/>
          <w:marBottom w:val="0"/>
          <w:divBdr>
            <w:top w:val="single" w:sz="2" w:space="0" w:color="auto"/>
            <w:left w:val="single" w:sz="2" w:space="0" w:color="auto"/>
            <w:bottom w:val="single" w:sz="6" w:space="0" w:color="auto"/>
            <w:right w:val="single" w:sz="2" w:space="0" w:color="auto"/>
          </w:divBdr>
          <w:divsChild>
            <w:div w:id="2029940290">
              <w:marLeft w:val="0"/>
              <w:marRight w:val="0"/>
              <w:marTop w:val="100"/>
              <w:marBottom w:val="100"/>
              <w:divBdr>
                <w:top w:val="single" w:sz="2" w:space="0" w:color="D9D9E3"/>
                <w:left w:val="single" w:sz="2" w:space="0" w:color="D9D9E3"/>
                <w:bottom w:val="single" w:sz="2" w:space="0" w:color="D9D9E3"/>
                <w:right w:val="single" w:sz="2" w:space="0" w:color="D9D9E3"/>
              </w:divBdr>
              <w:divsChild>
                <w:div w:id="731806805">
                  <w:marLeft w:val="0"/>
                  <w:marRight w:val="0"/>
                  <w:marTop w:val="0"/>
                  <w:marBottom w:val="0"/>
                  <w:divBdr>
                    <w:top w:val="single" w:sz="2" w:space="0" w:color="D9D9E3"/>
                    <w:left w:val="single" w:sz="2" w:space="0" w:color="D9D9E3"/>
                    <w:bottom w:val="single" w:sz="2" w:space="0" w:color="D9D9E3"/>
                    <w:right w:val="single" w:sz="2" w:space="0" w:color="D9D9E3"/>
                  </w:divBdr>
                  <w:divsChild>
                    <w:div w:id="1942104298">
                      <w:marLeft w:val="0"/>
                      <w:marRight w:val="0"/>
                      <w:marTop w:val="0"/>
                      <w:marBottom w:val="0"/>
                      <w:divBdr>
                        <w:top w:val="single" w:sz="2" w:space="0" w:color="D9D9E3"/>
                        <w:left w:val="single" w:sz="2" w:space="0" w:color="D9D9E3"/>
                        <w:bottom w:val="single" w:sz="2" w:space="0" w:color="D9D9E3"/>
                        <w:right w:val="single" w:sz="2" w:space="0" w:color="D9D9E3"/>
                      </w:divBdr>
                      <w:divsChild>
                        <w:div w:id="1519199968">
                          <w:marLeft w:val="0"/>
                          <w:marRight w:val="0"/>
                          <w:marTop w:val="0"/>
                          <w:marBottom w:val="0"/>
                          <w:divBdr>
                            <w:top w:val="single" w:sz="2" w:space="0" w:color="D9D9E3"/>
                            <w:left w:val="single" w:sz="2" w:space="0" w:color="D9D9E3"/>
                            <w:bottom w:val="single" w:sz="2" w:space="0" w:color="D9D9E3"/>
                            <w:right w:val="single" w:sz="2" w:space="0" w:color="D9D9E3"/>
                          </w:divBdr>
                          <w:divsChild>
                            <w:div w:id="2140146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2722674">
          <w:marLeft w:val="0"/>
          <w:marRight w:val="0"/>
          <w:marTop w:val="0"/>
          <w:marBottom w:val="0"/>
          <w:divBdr>
            <w:top w:val="single" w:sz="2" w:space="0" w:color="auto"/>
            <w:left w:val="single" w:sz="2" w:space="0" w:color="auto"/>
            <w:bottom w:val="single" w:sz="6" w:space="0" w:color="auto"/>
            <w:right w:val="single" w:sz="2" w:space="0" w:color="auto"/>
          </w:divBdr>
          <w:divsChild>
            <w:div w:id="12358985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222055">
                  <w:marLeft w:val="0"/>
                  <w:marRight w:val="0"/>
                  <w:marTop w:val="0"/>
                  <w:marBottom w:val="0"/>
                  <w:divBdr>
                    <w:top w:val="single" w:sz="2" w:space="0" w:color="D9D9E3"/>
                    <w:left w:val="single" w:sz="2" w:space="0" w:color="D9D9E3"/>
                    <w:bottom w:val="single" w:sz="2" w:space="0" w:color="D9D9E3"/>
                    <w:right w:val="single" w:sz="2" w:space="0" w:color="D9D9E3"/>
                  </w:divBdr>
                  <w:divsChild>
                    <w:div w:id="2138788639">
                      <w:marLeft w:val="0"/>
                      <w:marRight w:val="0"/>
                      <w:marTop w:val="0"/>
                      <w:marBottom w:val="0"/>
                      <w:divBdr>
                        <w:top w:val="single" w:sz="2" w:space="0" w:color="D9D9E3"/>
                        <w:left w:val="single" w:sz="2" w:space="0" w:color="D9D9E3"/>
                        <w:bottom w:val="single" w:sz="2" w:space="0" w:color="D9D9E3"/>
                        <w:right w:val="single" w:sz="2" w:space="0" w:color="D9D9E3"/>
                      </w:divBdr>
                      <w:divsChild>
                        <w:div w:id="172646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8376799">
                  <w:marLeft w:val="0"/>
                  <w:marRight w:val="0"/>
                  <w:marTop w:val="0"/>
                  <w:marBottom w:val="0"/>
                  <w:divBdr>
                    <w:top w:val="single" w:sz="2" w:space="0" w:color="D9D9E3"/>
                    <w:left w:val="single" w:sz="2" w:space="0" w:color="D9D9E3"/>
                    <w:bottom w:val="single" w:sz="2" w:space="0" w:color="D9D9E3"/>
                    <w:right w:val="single" w:sz="2" w:space="0" w:color="D9D9E3"/>
                  </w:divBdr>
                  <w:divsChild>
                    <w:div w:id="1681161024">
                      <w:marLeft w:val="0"/>
                      <w:marRight w:val="0"/>
                      <w:marTop w:val="0"/>
                      <w:marBottom w:val="0"/>
                      <w:divBdr>
                        <w:top w:val="single" w:sz="2" w:space="0" w:color="D9D9E3"/>
                        <w:left w:val="single" w:sz="2" w:space="0" w:color="D9D9E3"/>
                        <w:bottom w:val="single" w:sz="2" w:space="0" w:color="D9D9E3"/>
                        <w:right w:val="single" w:sz="2" w:space="0" w:color="D9D9E3"/>
                      </w:divBdr>
                      <w:divsChild>
                        <w:div w:id="223807491">
                          <w:marLeft w:val="0"/>
                          <w:marRight w:val="0"/>
                          <w:marTop w:val="0"/>
                          <w:marBottom w:val="0"/>
                          <w:divBdr>
                            <w:top w:val="single" w:sz="2" w:space="0" w:color="D9D9E3"/>
                            <w:left w:val="single" w:sz="2" w:space="0" w:color="D9D9E3"/>
                            <w:bottom w:val="single" w:sz="2" w:space="0" w:color="D9D9E3"/>
                            <w:right w:val="single" w:sz="2" w:space="0" w:color="D9D9E3"/>
                          </w:divBdr>
                          <w:divsChild>
                            <w:div w:id="1036615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2023-07-12T11:45:00Z</dcterms:created>
  <dcterms:modified xsi:type="dcterms:W3CDTF">2023-07-12T11:46:00Z</dcterms:modified>
</cp:coreProperties>
</file>