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46" w:rsidRPr="00F60046" w:rsidRDefault="00F60046" w:rsidP="00F60046">
      <w:r w:rsidRPr="00F60046">
        <w:t>Forensic photography, also known as crime scene photography, has a rich history intertwined with the development of photography itself and the field of forensic science. Here's a brief overview:</w:t>
      </w:r>
    </w:p>
    <w:p w:rsidR="00F60046" w:rsidRPr="00F60046" w:rsidRDefault="00F60046" w:rsidP="00F60046">
      <w:pPr>
        <w:numPr>
          <w:ilvl w:val="0"/>
          <w:numId w:val="1"/>
        </w:numPr>
      </w:pPr>
      <w:r w:rsidRPr="00F60046">
        <w:rPr>
          <w:b/>
          <w:bCs/>
        </w:rPr>
        <w:t>Early Developments</w:t>
      </w:r>
      <w:r w:rsidRPr="00F60046">
        <w:t>: The earliest use of photography in forensic investigations dates back to the mid-19th century, shortly after the invention of photography. In 1847, for instance, Belgian physician and criminologist, Alphonse Bertillon, began using photography to document crime scenes and evidence.</w:t>
      </w:r>
    </w:p>
    <w:p w:rsidR="00F60046" w:rsidRPr="00F60046" w:rsidRDefault="00F60046" w:rsidP="00F60046">
      <w:pPr>
        <w:numPr>
          <w:ilvl w:val="0"/>
          <w:numId w:val="1"/>
        </w:numPr>
      </w:pPr>
      <w:r w:rsidRPr="00F60046">
        <w:rPr>
          <w:b/>
          <w:bCs/>
        </w:rPr>
        <w:t>Alphonse Bertillon</w:t>
      </w:r>
      <w:r w:rsidRPr="00F60046">
        <w:t>: Bertillon is often credited as one of the pioneers of forensic photography. He developed a systematic method for photographing crime scenes and evidence, which included taking overall views of the scene as well as close-up shots of specific items or details. His work laid the foundation for modern forensic photography practices.</w:t>
      </w:r>
    </w:p>
    <w:p w:rsidR="00F60046" w:rsidRPr="00F60046" w:rsidRDefault="00F60046" w:rsidP="00F60046">
      <w:pPr>
        <w:numPr>
          <w:ilvl w:val="0"/>
          <w:numId w:val="1"/>
        </w:numPr>
      </w:pPr>
      <w:proofErr w:type="spellStart"/>
      <w:r w:rsidRPr="00F60046">
        <w:rPr>
          <w:b/>
          <w:bCs/>
        </w:rPr>
        <w:t>Bertillonage</w:t>
      </w:r>
      <w:proofErr w:type="spellEnd"/>
      <w:r w:rsidRPr="00F60046">
        <w:t xml:space="preserve">: Bertillon also developed a system of anthropometry, known as </w:t>
      </w:r>
      <w:proofErr w:type="spellStart"/>
      <w:r w:rsidRPr="00F60046">
        <w:t>Bertillonage</w:t>
      </w:r>
      <w:proofErr w:type="spellEnd"/>
      <w:r w:rsidRPr="00F60046">
        <w:t>, which used precise measurements of various body parts for identification purposes. While not directly related to photography, Bertillon's work demonstrates an early recognition of the importance of systematic documentation and identification in forensic investigations.</w:t>
      </w:r>
    </w:p>
    <w:p w:rsidR="00F60046" w:rsidRPr="00F60046" w:rsidRDefault="00F60046" w:rsidP="00F60046">
      <w:pPr>
        <w:numPr>
          <w:ilvl w:val="0"/>
          <w:numId w:val="1"/>
        </w:numPr>
      </w:pPr>
      <w:r w:rsidRPr="00F60046">
        <w:rPr>
          <w:b/>
          <w:bCs/>
        </w:rPr>
        <w:t>Evolution of Techniques</w:t>
      </w:r>
      <w:r w:rsidRPr="00F60046">
        <w:t>: Over time, forensic photography techniques have evolved alongside advancements in photography technology. From the early days of black-and-white film photography to modern digital imaging, forensic photographers have adopted new tools and methods to capture detailed and accurate images of crime scenes and evidence.</w:t>
      </w:r>
    </w:p>
    <w:p w:rsidR="00F60046" w:rsidRPr="00F60046" w:rsidRDefault="00F60046" w:rsidP="00F60046">
      <w:pPr>
        <w:numPr>
          <w:ilvl w:val="0"/>
          <w:numId w:val="1"/>
        </w:numPr>
      </w:pPr>
      <w:r w:rsidRPr="00F60046">
        <w:rPr>
          <w:b/>
          <w:bCs/>
        </w:rPr>
        <w:t>Legal Admissibility</w:t>
      </w:r>
      <w:r w:rsidRPr="00F60046">
        <w:t>: As forensic photography became more widely used in criminal investigations, its importance in legal proceedings also grew. Courts began to recognize the value of photographic evidence in establishing facts and presenting findings to juries. Standards and protocols for the collection and presentation of forensic photographs were developed to ensure their admissibility in court.</w:t>
      </w:r>
    </w:p>
    <w:p w:rsidR="00F60046" w:rsidRPr="00F60046" w:rsidRDefault="00F60046" w:rsidP="00F60046">
      <w:pPr>
        <w:numPr>
          <w:ilvl w:val="0"/>
          <w:numId w:val="1"/>
        </w:numPr>
      </w:pPr>
      <w:r w:rsidRPr="00F60046">
        <w:rPr>
          <w:b/>
          <w:bCs/>
        </w:rPr>
        <w:t>Specialized Applications</w:t>
      </w:r>
      <w:r w:rsidRPr="00F60046">
        <w:t>: Forensic photography is not limited to crime scenes. It also encompasses areas such as forensic anthropology, forensic pathology, and accident reconstruction. Photographs are used to document injuries, identify remains, and reconstruct events leading up to accidents or crimes.</w:t>
      </w:r>
    </w:p>
    <w:p w:rsidR="00F60046" w:rsidRPr="00F60046" w:rsidRDefault="00F60046" w:rsidP="00F60046">
      <w:pPr>
        <w:numPr>
          <w:ilvl w:val="0"/>
          <w:numId w:val="1"/>
        </w:numPr>
      </w:pPr>
      <w:r w:rsidRPr="00F60046">
        <w:rPr>
          <w:b/>
          <w:bCs/>
        </w:rPr>
        <w:t>Digital Forensics</w:t>
      </w:r>
      <w:r w:rsidRPr="00F60046">
        <w:t>: With the advent of digital photography and imaging technology, forensic photographers have gained new tools for documenting and analyzing evidence. Digital photographs can be easily manipulated and enhanced to reveal details that may not be visible to the naked eye, providing investigators with valuable insights into crime scenes and evidence.</w:t>
      </w:r>
    </w:p>
    <w:p w:rsidR="00F60046" w:rsidRPr="00F60046" w:rsidRDefault="00F60046" w:rsidP="00F60046">
      <w:r w:rsidRPr="00F60046">
        <w:t>Overall, forensic photography has played a crucial role in the field of forensic science, aiding investigators in documenting and analyzing evidence to uncover the truth behind crimes and accidents. Its history reflects the ongoing efforts to refine techniques and standards in the pursuit of justice.</w:t>
      </w:r>
    </w:p>
    <w:p w:rsidR="00585B6E" w:rsidRDefault="00F60046"/>
    <w:sectPr w:rsidR="00585B6E" w:rsidSect="00356A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B2EA8"/>
    <w:multiLevelType w:val="multilevel"/>
    <w:tmpl w:val="6216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0046"/>
    <w:rsid w:val="00356AB5"/>
    <w:rsid w:val="003F2570"/>
    <w:rsid w:val="0065607F"/>
    <w:rsid w:val="00F6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926934">
      <w:bodyDiv w:val="1"/>
      <w:marLeft w:val="0"/>
      <w:marRight w:val="0"/>
      <w:marTop w:val="0"/>
      <w:marBottom w:val="0"/>
      <w:divBdr>
        <w:top w:val="none" w:sz="0" w:space="0" w:color="auto"/>
        <w:left w:val="none" w:sz="0" w:space="0" w:color="auto"/>
        <w:bottom w:val="none" w:sz="0" w:space="0" w:color="auto"/>
        <w:right w:val="none" w:sz="0" w:space="0" w:color="auto"/>
      </w:divBdr>
    </w:div>
    <w:div w:id="9898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2024-04-14T17:37:00Z</dcterms:created>
  <dcterms:modified xsi:type="dcterms:W3CDTF">2024-04-14T17:39:00Z</dcterms:modified>
</cp:coreProperties>
</file>