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57" w:rsidRPr="00295957" w:rsidRDefault="00295957" w:rsidP="00295957">
      <w:r w:rsidRPr="00295957">
        <w:t>In the realm of forensic photography, certain working groups or teams have gained notoriety for their significant contributions to the field. Here are a few infamous working groups in forensic photography:</w:t>
      </w:r>
    </w:p>
    <w:p w:rsidR="00295957" w:rsidRPr="00295957" w:rsidRDefault="00295957" w:rsidP="00295957">
      <w:pPr>
        <w:numPr>
          <w:ilvl w:val="0"/>
          <w:numId w:val="1"/>
        </w:numPr>
      </w:pPr>
      <w:r w:rsidRPr="00295957">
        <w:rPr>
          <w:b/>
          <w:bCs/>
        </w:rPr>
        <w:t>Los Angeles Police Department (LAPD) Crime Scene Investigation Division</w:t>
      </w:r>
      <w:r w:rsidRPr="00295957">
        <w:t>: The LAPD Crime Scene Investigation Division, particularly during the tenure of Detective Mark Fuhrman, gained notoriety for its involvement in high-profile cases like the O.J. Simpson trial. Forensic photographers within this division played crucial roles in documenting crime scenes and collecting evidence.</w:t>
      </w:r>
    </w:p>
    <w:p w:rsidR="00295957" w:rsidRPr="00295957" w:rsidRDefault="00295957" w:rsidP="00295957">
      <w:pPr>
        <w:numPr>
          <w:ilvl w:val="0"/>
          <w:numId w:val="1"/>
        </w:numPr>
      </w:pPr>
      <w:r w:rsidRPr="00295957">
        <w:rPr>
          <w:b/>
          <w:bCs/>
        </w:rPr>
        <w:t>Federal Bureau of Investigation (FBI) Forensic Photography Unit</w:t>
      </w:r>
      <w:r w:rsidRPr="00295957">
        <w:t>: The FBI Forensic Photography Unit is responsible for documenting crime scenes, evidence, and investigative procedures in various cases investigated by the FBI. They have been involved in numerous high-profile cases, including terrorism investigations, organized crime, and cybercrime.</w:t>
      </w:r>
    </w:p>
    <w:p w:rsidR="00295957" w:rsidRPr="00295957" w:rsidRDefault="00295957" w:rsidP="00295957">
      <w:pPr>
        <w:numPr>
          <w:ilvl w:val="0"/>
          <w:numId w:val="1"/>
        </w:numPr>
      </w:pPr>
      <w:r w:rsidRPr="00295957">
        <w:rPr>
          <w:b/>
          <w:bCs/>
        </w:rPr>
        <w:t>New York City Office of the Chief Medical Examiner (OCME)</w:t>
      </w:r>
      <w:r w:rsidRPr="00295957">
        <w:t>: The OCME in New York City is known for its forensic photography unit, which documents autopsies, injuries, and evidence related to homicides, accidents, and other deaths. The unit's work has been crucial in numerous criminal investigations and legal proceedings.</w:t>
      </w:r>
    </w:p>
    <w:p w:rsidR="00295957" w:rsidRPr="00295957" w:rsidRDefault="00295957" w:rsidP="00295957">
      <w:pPr>
        <w:numPr>
          <w:ilvl w:val="0"/>
          <w:numId w:val="1"/>
        </w:numPr>
      </w:pPr>
      <w:r w:rsidRPr="00295957">
        <w:rPr>
          <w:b/>
          <w:bCs/>
        </w:rPr>
        <w:t>Forensic Science Laboratory (FSL) Teams</w:t>
      </w:r>
      <w:r w:rsidRPr="00295957">
        <w:t>: Forensic Science Laboratories in various countries often have specialized teams dedicated to forensic photography. These teams work closely with forensic scientists, crime scene investigators, and law enforcement agencies to document and analyze evidence in criminal cases.</w:t>
      </w:r>
    </w:p>
    <w:p w:rsidR="00295957" w:rsidRPr="00295957" w:rsidRDefault="00295957" w:rsidP="00295957">
      <w:pPr>
        <w:numPr>
          <w:ilvl w:val="0"/>
          <w:numId w:val="1"/>
        </w:numPr>
      </w:pPr>
      <w:r w:rsidRPr="00295957">
        <w:rPr>
          <w:b/>
          <w:bCs/>
        </w:rPr>
        <w:t>Joint Terrorism Task Forces (JTTF)</w:t>
      </w:r>
      <w:r w:rsidRPr="00295957">
        <w:t>: JTTFs are multi-agency teams, including the FBI, local law enforcement, and other federal agencies, focused on investigating and preventing terrorism-related activities. Forensic photographers within JTTFs play essential roles in documenting evidence and reconstructing events in terrorism cases.</w:t>
      </w:r>
    </w:p>
    <w:p w:rsidR="00295957" w:rsidRPr="00295957" w:rsidRDefault="00295957" w:rsidP="00295957">
      <w:pPr>
        <w:numPr>
          <w:ilvl w:val="0"/>
          <w:numId w:val="1"/>
        </w:numPr>
      </w:pPr>
      <w:r w:rsidRPr="00295957">
        <w:rPr>
          <w:b/>
          <w:bCs/>
        </w:rPr>
        <w:t>International Criminal Police Organization (INTERPOL) Forensic Teams</w:t>
      </w:r>
      <w:r w:rsidRPr="00295957">
        <w:t>: INTERPOL operates forensic teams that provide expertise and assistance to member countries in criminal investigations, including forensic photography. These teams collaborate with law enforcement agencies worldwide to document and analyze evidence in transnational crimes.</w:t>
      </w:r>
    </w:p>
    <w:p w:rsidR="00295957" w:rsidRPr="00295957" w:rsidRDefault="00295957" w:rsidP="00295957">
      <w:pPr>
        <w:numPr>
          <w:ilvl w:val="0"/>
          <w:numId w:val="1"/>
        </w:numPr>
      </w:pPr>
      <w:r w:rsidRPr="00295957">
        <w:rPr>
          <w:b/>
          <w:bCs/>
        </w:rPr>
        <w:t>United Nations (UN) Forensic Teams</w:t>
      </w:r>
      <w:r w:rsidRPr="00295957">
        <w:t>: UN forensic teams are deployed in conflict zones and humanitarian crises to investigate human rights violations, war crimes, and mass atrocities. Forensic photographers within these teams document evidence of crimes, including mass graves, sexual violence, and other atrocities.</w:t>
      </w:r>
    </w:p>
    <w:p w:rsidR="00295957" w:rsidRPr="00295957" w:rsidRDefault="00295957" w:rsidP="00295957">
      <w:r w:rsidRPr="00295957">
        <w:t>These working groups, among others, play critical roles in forensic photography, documenting evidence, reconstructing events, and aiding investigations in some of the most notorious criminal cases and humanitarian crises around the world.</w:t>
      </w:r>
    </w:p>
    <w:p w:rsidR="00295957" w:rsidRPr="00295957" w:rsidRDefault="00295957" w:rsidP="00295957">
      <w:pPr>
        <w:rPr>
          <w:vanish/>
        </w:rPr>
      </w:pPr>
      <w:r w:rsidRPr="00295957">
        <w:rPr>
          <w:vanish/>
        </w:rPr>
        <w:t>Top of Form</w:t>
      </w:r>
    </w:p>
    <w:p w:rsidR="00585B6E" w:rsidRPr="00295957" w:rsidRDefault="00295957">
      <w:pPr>
        <w:rPr>
          <w:sz w:val="24"/>
          <w:szCs w:val="24"/>
        </w:rPr>
      </w:pPr>
    </w:p>
    <w:sectPr w:rsidR="00585B6E" w:rsidRPr="00295957" w:rsidSect="001B18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A620D"/>
    <w:multiLevelType w:val="multilevel"/>
    <w:tmpl w:val="D5C6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95957"/>
    <w:rsid w:val="001B1822"/>
    <w:rsid w:val="00295957"/>
    <w:rsid w:val="003F2570"/>
    <w:rsid w:val="00656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2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0748016">
      <w:bodyDiv w:val="1"/>
      <w:marLeft w:val="0"/>
      <w:marRight w:val="0"/>
      <w:marTop w:val="0"/>
      <w:marBottom w:val="0"/>
      <w:divBdr>
        <w:top w:val="none" w:sz="0" w:space="0" w:color="auto"/>
        <w:left w:val="none" w:sz="0" w:space="0" w:color="auto"/>
        <w:bottom w:val="none" w:sz="0" w:space="0" w:color="auto"/>
        <w:right w:val="none" w:sz="0" w:space="0" w:color="auto"/>
      </w:divBdr>
      <w:divsChild>
        <w:div w:id="1411081507">
          <w:marLeft w:val="0"/>
          <w:marRight w:val="0"/>
          <w:marTop w:val="0"/>
          <w:marBottom w:val="0"/>
          <w:divBdr>
            <w:top w:val="single" w:sz="2" w:space="0" w:color="E3E3E3"/>
            <w:left w:val="single" w:sz="2" w:space="0" w:color="E3E3E3"/>
            <w:bottom w:val="single" w:sz="2" w:space="0" w:color="E3E3E3"/>
            <w:right w:val="single" w:sz="2" w:space="0" w:color="E3E3E3"/>
          </w:divBdr>
          <w:divsChild>
            <w:div w:id="1637494249">
              <w:marLeft w:val="0"/>
              <w:marRight w:val="0"/>
              <w:marTop w:val="0"/>
              <w:marBottom w:val="0"/>
              <w:divBdr>
                <w:top w:val="single" w:sz="2" w:space="0" w:color="E3E3E3"/>
                <w:left w:val="single" w:sz="2" w:space="0" w:color="E3E3E3"/>
                <w:bottom w:val="single" w:sz="2" w:space="0" w:color="E3E3E3"/>
                <w:right w:val="single" w:sz="2" w:space="0" w:color="E3E3E3"/>
              </w:divBdr>
              <w:divsChild>
                <w:div w:id="1303734115">
                  <w:marLeft w:val="0"/>
                  <w:marRight w:val="0"/>
                  <w:marTop w:val="0"/>
                  <w:marBottom w:val="0"/>
                  <w:divBdr>
                    <w:top w:val="single" w:sz="2" w:space="0" w:color="E3E3E3"/>
                    <w:left w:val="single" w:sz="2" w:space="0" w:color="E3E3E3"/>
                    <w:bottom w:val="single" w:sz="2" w:space="0" w:color="E3E3E3"/>
                    <w:right w:val="single" w:sz="2" w:space="0" w:color="E3E3E3"/>
                  </w:divBdr>
                  <w:divsChild>
                    <w:div w:id="887448975">
                      <w:marLeft w:val="0"/>
                      <w:marRight w:val="0"/>
                      <w:marTop w:val="0"/>
                      <w:marBottom w:val="0"/>
                      <w:divBdr>
                        <w:top w:val="single" w:sz="2" w:space="0" w:color="E3E3E3"/>
                        <w:left w:val="single" w:sz="2" w:space="0" w:color="E3E3E3"/>
                        <w:bottom w:val="single" w:sz="2" w:space="0" w:color="E3E3E3"/>
                        <w:right w:val="single" w:sz="2" w:space="0" w:color="E3E3E3"/>
                      </w:divBdr>
                      <w:divsChild>
                        <w:div w:id="1648364393">
                          <w:marLeft w:val="0"/>
                          <w:marRight w:val="0"/>
                          <w:marTop w:val="0"/>
                          <w:marBottom w:val="0"/>
                          <w:divBdr>
                            <w:top w:val="single" w:sz="2" w:space="0" w:color="E3E3E3"/>
                            <w:left w:val="single" w:sz="2" w:space="0" w:color="E3E3E3"/>
                            <w:bottom w:val="single" w:sz="2" w:space="0" w:color="E3E3E3"/>
                            <w:right w:val="single" w:sz="2" w:space="0" w:color="E3E3E3"/>
                          </w:divBdr>
                          <w:divsChild>
                            <w:div w:id="1946888691">
                              <w:marLeft w:val="0"/>
                              <w:marRight w:val="0"/>
                              <w:marTop w:val="0"/>
                              <w:marBottom w:val="0"/>
                              <w:divBdr>
                                <w:top w:val="single" w:sz="2" w:space="0" w:color="E3E3E3"/>
                                <w:left w:val="single" w:sz="2" w:space="0" w:color="E3E3E3"/>
                                <w:bottom w:val="single" w:sz="2" w:space="0" w:color="E3E3E3"/>
                                <w:right w:val="single" w:sz="2" w:space="0" w:color="E3E3E3"/>
                              </w:divBdr>
                              <w:divsChild>
                                <w:div w:id="677853528">
                                  <w:marLeft w:val="0"/>
                                  <w:marRight w:val="0"/>
                                  <w:marTop w:val="100"/>
                                  <w:marBottom w:val="100"/>
                                  <w:divBdr>
                                    <w:top w:val="single" w:sz="2" w:space="0" w:color="E3E3E3"/>
                                    <w:left w:val="single" w:sz="2" w:space="0" w:color="E3E3E3"/>
                                    <w:bottom w:val="single" w:sz="2" w:space="0" w:color="E3E3E3"/>
                                    <w:right w:val="single" w:sz="2" w:space="0" w:color="E3E3E3"/>
                                  </w:divBdr>
                                  <w:divsChild>
                                    <w:div w:id="1182668849">
                                      <w:marLeft w:val="0"/>
                                      <w:marRight w:val="0"/>
                                      <w:marTop w:val="0"/>
                                      <w:marBottom w:val="0"/>
                                      <w:divBdr>
                                        <w:top w:val="single" w:sz="2" w:space="0" w:color="E3E3E3"/>
                                        <w:left w:val="single" w:sz="2" w:space="0" w:color="E3E3E3"/>
                                        <w:bottom w:val="single" w:sz="2" w:space="0" w:color="E3E3E3"/>
                                        <w:right w:val="single" w:sz="2" w:space="0" w:color="E3E3E3"/>
                                      </w:divBdr>
                                      <w:divsChild>
                                        <w:div w:id="967080547">
                                          <w:marLeft w:val="0"/>
                                          <w:marRight w:val="0"/>
                                          <w:marTop w:val="0"/>
                                          <w:marBottom w:val="0"/>
                                          <w:divBdr>
                                            <w:top w:val="single" w:sz="2" w:space="0" w:color="E3E3E3"/>
                                            <w:left w:val="single" w:sz="2" w:space="0" w:color="E3E3E3"/>
                                            <w:bottom w:val="single" w:sz="2" w:space="0" w:color="E3E3E3"/>
                                            <w:right w:val="single" w:sz="2" w:space="0" w:color="E3E3E3"/>
                                          </w:divBdr>
                                          <w:divsChild>
                                            <w:div w:id="2059472978">
                                              <w:marLeft w:val="0"/>
                                              <w:marRight w:val="0"/>
                                              <w:marTop w:val="0"/>
                                              <w:marBottom w:val="0"/>
                                              <w:divBdr>
                                                <w:top w:val="single" w:sz="2" w:space="0" w:color="E3E3E3"/>
                                                <w:left w:val="single" w:sz="2" w:space="0" w:color="E3E3E3"/>
                                                <w:bottom w:val="single" w:sz="2" w:space="0" w:color="E3E3E3"/>
                                                <w:right w:val="single" w:sz="2" w:space="0" w:color="E3E3E3"/>
                                              </w:divBdr>
                                              <w:divsChild>
                                                <w:div w:id="1540976664">
                                                  <w:marLeft w:val="0"/>
                                                  <w:marRight w:val="0"/>
                                                  <w:marTop w:val="0"/>
                                                  <w:marBottom w:val="0"/>
                                                  <w:divBdr>
                                                    <w:top w:val="single" w:sz="2" w:space="0" w:color="E3E3E3"/>
                                                    <w:left w:val="single" w:sz="2" w:space="0" w:color="E3E3E3"/>
                                                    <w:bottom w:val="single" w:sz="2" w:space="0" w:color="E3E3E3"/>
                                                    <w:right w:val="single" w:sz="2" w:space="0" w:color="E3E3E3"/>
                                                  </w:divBdr>
                                                  <w:divsChild>
                                                    <w:div w:id="828179829">
                                                      <w:marLeft w:val="0"/>
                                                      <w:marRight w:val="0"/>
                                                      <w:marTop w:val="0"/>
                                                      <w:marBottom w:val="0"/>
                                                      <w:divBdr>
                                                        <w:top w:val="single" w:sz="2" w:space="0" w:color="E3E3E3"/>
                                                        <w:left w:val="single" w:sz="2" w:space="0" w:color="E3E3E3"/>
                                                        <w:bottom w:val="single" w:sz="2" w:space="0" w:color="E3E3E3"/>
                                                        <w:right w:val="single" w:sz="2" w:space="0" w:color="E3E3E3"/>
                                                      </w:divBdr>
                                                      <w:divsChild>
                                                        <w:div w:id="147896064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2077311370">
          <w:marLeft w:val="0"/>
          <w:marRight w:val="0"/>
          <w:marTop w:val="0"/>
          <w:marBottom w:val="0"/>
          <w:divBdr>
            <w:top w:val="none" w:sz="0" w:space="0" w:color="auto"/>
            <w:left w:val="none" w:sz="0" w:space="0" w:color="auto"/>
            <w:bottom w:val="none" w:sz="0" w:space="0" w:color="auto"/>
            <w:right w:val="none" w:sz="0" w:space="0" w:color="auto"/>
          </w:divBdr>
        </w:div>
      </w:divsChild>
    </w:div>
    <w:div w:id="1954706771">
      <w:bodyDiv w:val="1"/>
      <w:marLeft w:val="0"/>
      <w:marRight w:val="0"/>
      <w:marTop w:val="0"/>
      <w:marBottom w:val="0"/>
      <w:divBdr>
        <w:top w:val="none" w:sz="0" w:space="0" w:color="auto"/>
        <w:left w:val="none" w:sz="0" w:space="0" w:color="auto"/>
        <w:bottom w:val="none" w:sz="0" w:space="0" w:color="auto"/>
        <w:right w:val="none" w:sz="0" w:space="0" w:color="auto"/>
      </w:divBdr>
      <w:divsChild>
        <w:div w:id="1690791097">
          <w:marLeft w:val="0"/>
          <w:marRight w:val="0"/>
          <w:marTop w:val="0"/>
          <w:marBottom w:val="0"/>
          <w:divBdr>
            <w:top w:val="single" w:sz="2" w:space="0" w:color="E3E3E3"/>
            <w:left w:val="single" w:sz="2" w:space="0" w:color="E3E3E3"/>
            <w:bottom w:val="single" w:sz="2" w:space="0" w:color="E3E3E3"/>
            <w:right w:val="single" w:sz="2" w:space="0" w:color="E3E3E3"/>
          </w:divBdr>
          <w:divsChild>
            <w:div w:id="1942639037">
              <w:marLeft w:val="0"/>
              <w:marRight w:val="0"/>
              <w:marTop w:val="0"/>
              <w:marBottom w:val="0"/>
              <w:divBdr>
                <w:top w:val="single" w:sz="2" w:space="0" w:color="E3E3E3"/>
                <w:left w:val="single" w:sz="2" w:space="0" w:color="E3E3E3"/>
                <w:bottom w:val="single" w:sz="2" w:space="0" w:color="E3E3E3"/>
                <w:right w:val="single" w:sz="2" w:space="0" w:color="E3E3E3"/>
              </w:divBdr>
              <w:divsChild>
                <w:div w:id="1335916115">
                  <w:marLeft w:val="0"/>
                  <w:marRight w:val="0"/>
                  <w:marTop w:val="0"/>
                  <w:marBottom w:val="0"/>
                  <w:divBdr>
                    <w:top w:val="single" w:sz="2" w:space="0" w:color="E3E3E3"/>
                    <w:left w:val="single" w:sz="2" w:space="0" w:color="E3E3E3"/>
                    <w:bottom w:val="single" w:sz="2" w:space="0" w:color="E3E3E3"/>
                    <w:right w:val="single" w:sz="2" w:space="0" w:color="E3E3E3"/>
                  </w:divBdr>
                  <w:divsChild>
                    <w:div w:id="1446388837">
                      <w:marLeft w:val="0"/>
                      <w:marRight w:val="0"/>
                      <w:marTop w:val="0"/>
                      <w:marBottom w:val="0"/>
                      <w:divBdr>
                        <w:top w:val="single" w:sz="2" w:space="0" w:color="E3E3E3"/>
                        <w:left w:val="single" w:sz="2" w:space="0" w:color="E3E3E3"/>
                        <w:bottom w:val="single" w:sz="2" w:space="0" w:color="E3E3E3"/>
                        <w:right w:val="single" w:sz="2" w:space="0" w:color="E3E3E3"/>
                      </w:divBdr>
                      <w:divsChild>
                        <w:div w:id="580992093">
                          <w:marLeft w:val="0"/>
                          <w:marRight w:val="0"/>
                          <w:marTop w:val="0"/>
                          <w:marBottom w:val="0"/>
                          <w:divBdr>
                            <w:top w:val="single" w:sz="2" w:space="0" w:color="E3E3E3"/>
                            <w:left w:val="single" w:sz="2" w:space="0" w:color="E3E3E3"/>
                            <w:bottom w:val="single" w:sz="2" w:space="0" w:color="E3E3E3"/>
                            <w:right w:val="single" w:sz="2" w:space="0" w:color="E3E3E3"/>
                          </w:divBdr>
                          <w:divsChild>
                            <w:div w:id="1555043724">
                              <w:marLeft w:val="0"/>
                              <w:marRight w:val="0"/>
                              <w:marTop w:val="0"/>
                              <w:marBottom w:val="0"/>
                              <w:divBdr>
                                <w:top w:val="single" w:sz="2" w:space="0" w:color="E3E3E3"/>
                                <w:left w:val="single" w:sz="2" w:space="0" w:color="E3E3E3"/>
                                <w:bottom w:val="single" w:sz="2" w:space="0" w:color="E3E3E3"/>
                                <w:right w:val="single" w:sz="2" w:space="0" w:color="E3E3E3"/>
                              </w:divBdr>
                              <w:divsChild>
                                <w:div w:id="2025936417">
                                  <w:marLeft w:val="0"/>
                                  <w:marRight w:val="0"/>
                                  <w:marTop w:val="100"/>
                                  <w:marBottom w:val="100"/>
                                  <w:divBdr>
                                    <w:top w:val="single" w:sz="2" w:space="0" w:color="E3E3E3"/>
                                    <w:left w:val="single" w:sz="2" w:space="0" w:color="E3E3E3"/>
                                    <w:bottom w:val="single" w:sz="2" w:space="0" w:color="E3E3E3"/>
                                    <w:right w:val="single" w:sz="2" w:space="0" w:color="E3E3E3"/>
                                  </w:divBdr>
                                  <w:divsChild>
                                    <w:div w:id="939534842">
                                      <w:marLeft w:val="0"/>
                                      <w:marRight w:val="0"/>
                                      <w:marTop w:val="0"/>
                                      <w:marBottom w:val="0"/>
                                      <w:divBdr>
                                        <w:top w:val="single" w:sz="2" w:space="0" w:color="E3E3E3"/>
                                        <w:left w:val="single" w:sz="2" w:space="0" w:color="E3E3E3"/>
                                        <w:bottom w:val="single" w:sz="2" w:space="0" w:color="E3E3E3"/>
                                        <w:right w:val="single" w:sz="2" w:space="0" w:color="E3E3E3"/>
                                      </w:divBdr>
                                      <w:divsChild>
                                        <w:div w:id="2020227775">
                                          <w:marLeft w:val="0"/>
                                          <w:marRight w:val="0"/>
                                          <w:marTop w:val="0"/>
                                          <w:marBottom w:val="0"/>
                                          <w:divBdr>
                                            <w:top w:val="single" w:sz="2" w:space="0" w:color="E3E3E3"/>
                                            <w:left w:val="single" w:sz="2" w:space="0" w:color="E3E3E3"/>
                                            <w:bottom w:val="single" w:sz="2" w:space="0" w:color="E3E3E3"/>
                                            <w:right w:val="single" w:sz="2" w:space="0" w:color="E3E3E3"/>
                                          </w:divBdr>
                                          <w:divsChild>
                                            <w:div w:id="723137372">
                                              <w:marLeft w:val="0"/>
                                              <w:marRight w:val="0"/>
                                              <w:marTop w:val="0"/>
                                              <w:marBottom w:val="0"/>
                                              <w:divBdr>
                                                <w:top w:val="single" w:sz="2" w:space="0" w:color="E3E3E3"/>
                                                <w:left w:val="single" w:sz="2" w:space="0" w:color="E3E3E3"/>
                                                <w:bottom w:val="single" w:sz="2" w:space="0" w:color="E3E3E3"/>
                                                <w:right w:val="single" w:sz="2" w:space="0" w:color="E3E3E3"/>
                                              </w:divBdr>
                                              <w:divsChild>
                                                <w:div w:id="360782130">
                                                  <w:marLeft w:val="0"/>
                                                  <w:marRight w:val="0"/>
                                                  <w:marTop w:val="0"/>
                                                  <w:marBottom w:val="0"/>
                                                  <w:divBdr>
                                                    <w:top w:val="single" w:sz="2" w:space="0" w:color="E3E3E3"/>
                                                    <w:left w:val="single" w:sz="2" w:space="0" w:color="E3E3E3"/>
                                                    <w:bottom w:val="single" w:sz="2" w:space="0" w:color="E3E3E3"/>
                                                    <w:right w:val="single" w:sz="2" w:space="0" w:color="E3E3E3"/>
                                                  </w:divBdr>
                                                  <w:divsChild>
                                                    <w:div w:id="597711916">
                                                      <w:marLeft w:val="0"/>
                                                      <w:marRight w:val="0"/>
                                                      <w:marTop w:val="0"/>
                                                      <w:marBottom w:val="0"/>
                                                      <w:divBdr>
                                                        <w:top w:val="single" w:sz="2" w:space="0" w:color="E3E3E3"/>
                                                        <w:left w:val="single" w:sz="2" w:space="0" w:color="E3E3E3"/>
                                                        <w:bottom w:val="single" w:sz="2" w:space="0" w:color="E3E3E3"/>
                                                        <w:right w:val="single" w:sz="2" w:space="0" w:color="E3E3E3"/>
                                                      </w:divBdr>
                                                      <w:divsChild>
                                                        <w:div w:id="18687146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3998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2024-04-14T17:40:00Z</dcterms:created>
  <dcterms:modified xsi:type="dcterms:W3CDTF">2024-04-14T17:42:00Z</dcterms:modified>
</cp:coreProperties>
</file>