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8C" w:rsidRDefault="00FE278C" w:rsidP="00FE2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Topics:</w:t>
      </w:r>
    </w:p>
    <w:tbl>
      <w:tblPr>
        <w:tblStyle w:val="TableGrid"/>
        <w:tblW w:w="5414" w:type="pct"/>
        <w:tblLayout w:type="fixed"/>
        <w:tblLook w:val="04A0" w:firstRow="1" w:lastRow="0" w:firstColumn="1" w:lastColumn="0" w:noHBand="0" w:noVBand="1"/>
      </w:tblPr>
      <w:tblGrid>
        <w:gridCol w:w="1460"/>
        <w:gridCol w:w="8909"/>
      </w:tblGrid>
      <w:tr w:rsidR="00FE278C" w:rsidRPr="009C1F6E" w:rsidTr="004510E7">
        <w:trPr>
          <w:trHeight w:val="315"/>
        </w:trPr>
        <w:tc>
          <w:tcPr>
            <w:tcW w:w="704" w:type="pct"/>
            <w:noWrap/>
            <w:vAlign w:val="center"/>
          </w:tcPr>
          <w:p w:rsidR="00FE278C" w:rsidRPr="000C1561" w:rsidRDefault="00FE278C" w:rsidP="004510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SL.No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96" w:type="pct"/>
            <w:noWrap/>
            <w:vAlign w:val="center"/>
          </w:tcPr>
          <w:p w:rsidR="00FE278C" w:rsidRPr="000B56EA" w:rsidRDefault="00FE278C" w:rsidP="00451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</w:tr>
      <w:tr w:rsidR="00FE278C" w:rsidRPr="000B56EA" w:rsidTr="004510E7">
        <w:trPr>
          <w:trHeight w:val="315"/>
        </w:trPr>
        <w:tc>
          <w:tcPr>
            <w:tcW w:w="704" w:type="pct"/>
            <w:noWrap/>
            <w:vAlign w:val="center"/>
            <w:hideMark/>
          </w:tcPr>
          <w:p w:rsidR="00FE278C" w:rsidRPr="000B56EA" w:rsidRDefault="00FE278C" w:rsidP="004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6" w:type="pct"/>
            <w:noWrap/>
          </w:tcPr>
          <w:p w:rsidR="00FE278C" w:rsidRPr="000B56EA" w:rsidRDefault="00FE278C" w:rsidP="0045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Nanotechnology and its application in crop improvement</w:t>
            </w:r>
          </w:p>
        </w:tc>
      </w:tr>
      <w:tr w:rsidR="00FE278C" w:rsidRPr="000B56EA" w:rsidTr="004510E7">
        <w:trPr>
          <w:trHeight w:val="315"/>
        </w:trPr>
        <w:tc>
          <w:tcPr>
            <w:tcW w:w="704" w:type="pct"/>
            <w:noWrap/>
            <w:vAlign w:val="center"/>
            <w:hideMark/>
          </w:tcPr>
          <w:p w:rsidR="00FE278C" w:rsidRPr="000B56EA" w:rsidRDefault="00FE278C" w:rsidP="004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6" w:type="pct"/>
            <w:noWrap/>
          </w:tcPr>
          <w:p w:rsidR="00FE278C" w:rsidRPr="000B56EA" w:rsidRDefault="00FE278C" w:rsidP="0045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Quantitative trait loci (QTLs) and its application</w:t>
            </w:r>
          </w:p>
        </w:tc>
      </w:tr>
      <w:tr w:rsidR="00FE278C" w:rsidRPr="000B56EA" w:rsidTr="004510E7">
        <w:trPr>
          <w:trHeight w:val="315"/>
        </w:trPr>
        <w:tc>
          <w:tcPr>
            <w:tcW w:w="704" w:type="pct"/>
            <w:noWrap/>
            <w:vAlign w:val="center"/>
            <w:hideMark/>
          </w:tcPr>
          <w:p w:rsidR="00FE278C" w:rsidRPr="000B56EA" w:rsidRDefault="00FE278C" w:rsidP="004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6" w:type="pct"/>
            <w:noWrap/>
          </w:tcPr>
          <w:p w:rsidR="00FE278C" w:rsidRPr="000B56EA" w:rsidRDefault="00FE278C" w:rsidP="0045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Intellectual property right </w:t>
            </w:r>
          </w:p>
        </w:tc>
      </w:tr>
      <w:tr w:rsidR="00FE278C" w:rsidRPr="000B56EA" w:rsidTr="004510E7">
        <w:trPr>
          <w:trHeight w:val="315"/>
        </w:trPr>
        <w:tc>
          <w:tcPr>
            <w:tcW w:w="704" w:type="pct"/>
            <w:noWrap/>
            <w:vAlign w:val="center"/>
            <w:hideMark/>
          </w:tcPr>
          <w:p w:rsidR="00FE278C" w:rsidRPr="000B56EA" w:rsidRDefault="00FE278C" w:rsidP="004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6" w:type="pct"/>
            <w:noWrap/>
          </w:tcPr>
          <w:p w:rsidR="00FE278C" w:rsidRPr="000B56EA" w:rsidRDefault="00FE278C" w:rsidP="0045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Genetically modified improved biotic and abiotic stress tolerant crops</w:t>
            </w:r>
          </w:p>
        </w:tc>
      </w:tr>
      <w:tr w:rsidR="00FE278C" w:rsidRPr="000B56EA" w:rsidTr="004510E7">
        <w:trPr>
          <w:trHeight w:val="315"/>
        </w:trPr>
        <w:tc>
          <w:tcPr>
            <w:tcW w:w="704" w:type="pct"/>
            <w:noWrap/>
            <w:vAlign w:val="center"/>
            <w:hideMark/>
          </w:tcPr>
          <w:p w:rsidR="00FE278C" w:rsidRPr="000B56EA" w:rsidRDefault="00FE278C" w:rsidP="004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6" w:type="pct"/>
            <w:noWrap/>
          </w:tcPr>
          <w:p w:rsidR="00FE278C" w:rsidRPr="000B56EA" w:rsidRDefault="00FE278C" w:rsidP="004510E7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Transgenic plants production and its regulations</w:t>
            </w:r>
          </w:p>
        </w:tc>
      </w:tr>
      <w:tr w:rsidR="00FE278C" w:rsidRPr="000B56EA" w:rsidTr="004510E7">
        <w:trPr>
          <w:trHeight w:val="315"/>
        </w:trPr>
        <w:tc>
          <w:tcPr>
            <w:tcW w:w="704" w:type="pct"/>
            <w:noWrap/>
            <w:vAlign w:val="center"/>
            <w:hideMark/>
          </w:tcPr>
          <w:p w:rsidR="00FE278C" w:rsidRPr="000B56EA" w:rsidRDefault="00FE278C" w:rsidP="004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6" w:type="pct"/>
            <w:noWrap/>
          </w:tcPr>
          <w:p w:rsidR="00FE278C" w:rsidRPr="000B56EA" w:rsidRDefault="00FE278C" w:rsidP="0045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Markers and its importance in modern plant breeding</w:t>
            </w:r>
          </w:p>
        </w:tc>
      </w:tr>
      <w:tr w:rsidR="00FE278C" w:rsidRPr="000B56EA" w:rsidTr="004510E7">
        <w:trPr>
          <w:trHeight w:val="315"/>
        </w:trPr>
        <w:tc>
          <w:tcPr>
            <w:tcW w:w="704" w:type="pct"/>
            <w:noWrap/>
            <w:vAlign w:val="center"/>
            <w:hideMark/>
          </w:tcPr>
          <w:p w:rsidR="00FE278C" w:rsidRPr="000B56EA" w:rsidRDefault="00FE278C" w:rsidP="004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6" w:type="pct"/>
            <w:noWrap/>
          </w:tcPr>
          <w:p w:rsidR="00FE278C" w:rsidRPr="000B56EA" w:rsidRDefault="00FE278C" w:rsidP="0045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Allele mining and its application in modern era</w:t>
            </w:r>
          </w:p>
        </w:tc>
      </w:tr>
      <w:tr w:rsidR="00FE278C" w:rsidRPr="000B56EA" w:rsidTr="004510E7">
        <w:trPr>
          <w:trHeight w:val="315"/>
        </w:trPr>
        <w:tc>
          <w:tcPr>
            <w:tcW w:w="704" w:type="pct"/>
            <w:noWrap/>
            <w:vAlign w:val="center"/>
            <w:hideMark/>
          </w:tcPr>
          <w:p w:rsidR="00FE278C" w:rsidRPr="000B56EA" w:rsidRDefault="00FE278C" w:rsidP="004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6" w:type="pct"/>
            <w:noWrap/>
          </w:tcPr>
          <w:p w:rsidR="00FE278C" w:rsidRPr="000B56EA" w:rsidRDefault="00FE278C" w:rsidP="0045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 statistical tools used in the era of  modern crop improvement</w:t>
            </w:r>
          </w:p>
        </w:tc>
      </w:tr>
      <w:tr w:rsidR="00FE278C" w:rsidRPr="000B56EA" w:rsidTr="004510E7">
        <w:trPr>
          <w:trHeight w:val="315"/>
        </w:trPr>
        <w:tc>
          <w:tcPr>
            <w:tcW w:w="704" w:type="pct"/>
            <w:noWrap/>
            <w:vAlign w:val="center"/>
            <w:hideMark/>
          </w:tcPr>
          <w:p w:rsidR="00FE278C" w:rsidRPr="000B56EA" w:rsidRDefault="00FE278C" w:rsidP="004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6" w:type="pct"/>
            <w:noWrap/>
          </w:tcPr>
          <w:p w:rsidR="00FE278C" w:rsidRPr="000B56EA" w:rsidRDefault="00FE278C" w:rsidP="0045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EA">
              <w:rPr>
                <w:rFonts w:ascii="Times New Roman" w:hAnsi="Times New Roman" w:cs="Times New Roman"/>
                <w:w w:val="105"/>
                <w:sz w:val="24"/>
                <w:szCs w:val="24"/>
              </w:rPr>
              <w:t>Marker-assisted backcross</w:t>
            </w:r>
            <w:r w:rsidRPr="000B56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B56EA">
              <w:rPr>
                <w:rFonts w:ascii="Times New Roman" w:hAnsi="Times New Roman" w:cs="Times New Roman"/>
                <w:w w:val="105"/>
                <w:sz w:val="24"/>
                <w:szCs w:val="24"/>
              </w:rPr>
              <w:t>breeding for rapid introgression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of genes </w:t>
            </w:r>
          </w:p>
        </w:tc>
      </w:tr>
      <w:tr w:rsidR="00FE278C" w:rsidRPr="000B56EA" w:rsidTr="004510E7">
        <w:trPr>
          <w:trHeight w:val="315"/>
        </w:trPr>
        <w:tc>
          <w:tcPr>
            <w:tcW w:w="704" w:type="pct"/>
            <w:noWrap/>
            <w:vAlign w:val="center"/>
            <w:hideMark/>
          </w:tcPr>
          <w:p w:rsidR="00FE278C" w:rsidRPr="000B56EA" w:rsidRDefault="00FE278C" w:rsidP="0045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6" w:type="pct"/>
            <w:noWrap/>
          </w:tcPr>
          <w:p w:rsidR="00FE278C" w:rsidRPr="000B56EA" w:rsidRDefault="00FE278C" w:rsidP="0045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6EA">
              <w:rPr>
                <w:rFonts w:ascii="Times New Roman" w:hAnsi="Times New Roman" w:cs="Times New Roman"/>
                <w:w w:val="105"/>
                <w:sz w:val="24"/>
                <w:szCs w:val="24"/>
              </w:rPr>
              <w:t>Genomics- assisted breeding</w:t>
            </w:r>
          </w:p>
        </w:tc>
      </w:tr>
    </w:tbl>
    <w:p w:rsidR="0094601A" w:rsidRDefault="0094601A">
      <w:bookmarkStart w:id="0" w:name="_GoBack"/>
      <w:bookmarkEnd w:id="0"/>
    </w:p>
    <w:sectPr w:rsidR="0094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8C"/>
    <w:rsid w:val="0094601A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2023-07-07T07:27:00Z</dcterms:created>
  <dcterms:modified xsi:type="dcterms:W3CDTF">2023-07-07T07:28:00Z</dcterms:modified>
</cp:coreProperties>
</file>