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03CF" w14:textId="7F2DA718" w:rsidR="00101B76" w:rsidRDefault="009C68DF">
      <w:r>
        <w:t>Lecture 31</w:t>
      </w:r>
    </w:p>
    <w:p w14:paraId="25E4E1A9" w14:textId="77777777" w:rsidR="009C68DF" w:rsidRPr="009C68DF" w:rsidRDefault="009C68DF" w:rsidP="009C68DF">
      <w:pPr>
        <w:spacing w:before="100" w:beforeAutospacing="1" w:after="100" w:afterAutospacing="1" w:line="240" w:lineRule="auto"/>
        <w:jc w:val="center"/>
        <w:outlineLvl w:val="1"/>
        <w:rPr>
          <w:rFonts w:eastAsia="Times New Roman" w:cstheme="minorHAnsi"/>
          <w:b/>
          <w:bCs/>
          <w:kern w:val="0"/>
          <w:sz w:val="32"/>
          <w:szCs w:val="32"/>
          <w:lang w:eastAsia="en-IN"/>
          <w14:ligatures w14:val="none"/>
        </w:rPr>
      </w:pPr>
      <w:r w:rsidRPr="009C68DF">
        <w:rPr>
          <w:rFonts w:eastAsia="Times New Roman" w:cstheme="minorHAnsi"/>
          <w:b/>
          <w:bCs/>
          <w:kern w:val="0"/>
          <w:sz w:val="32"/>
          <w:szCs w:val="32"/>
          <w:lang w:eastAsia="en-IN"/>
          <w14:ligatures w14:val="none"/>
        </w:rPr>
        <w:t xml:space="preserve">Women entrepreneurship development in agriculture and </w:t>
      </w:r>
      <w:proofErr w:type="spellStart"/>
      <w:r w:rsidRPr="009C68DF">
        <w:rPr>
          <w:rFonts w:eastAsia="Times New Roman" w:cstheme="minorHAnsi"/>
          <w:b/>
          <w:bCs/>
          <w:kern w:val="0"/>
          <w:sz w:val="32"/>
          <w:szCs w:val="32"/>
          <w:lang w:eastAsia="en-IN"/>
          <w14:ligatures w14:val="none"/>
        </w:rPr>
        <w:t>agro</w:t>
      </w:r>
      <w:proofErr w:type="spellEnd"/>
      <w:r w:rsidRPr="009C68DF">
        <w:rPr>
          <w:rFonts w:eastAsia="Times New Roman" w:cstheme="minorHAnsi"/>
          <w:b/>
          <w:bCs/>
          <w:kern w:val="0"/>
          <w:sz w:val="32"/>
          <w:szCs w:val="32"/>
          <w:lang w:eastAsia="en-IN"/>
          <w14:ligatures w14:val="none"/>
        </w:rPr>
        <w:t xml:space="preserve"> processing: current status, women led enterprises, supporting organizations and schemes and Govt. policies</w:t>
      </w:r>
    </w:p>
    <w:p w14:paraId="76934B28" w14:textId="77777777" w:rsidR="009C68DF" w:rsidRPr="009C68DF" w:rsidRDefault="009C68DF" w:rsidP="009C68DF">
      <w:pPr>
        <w:jc w:val="both"/>
        <w:rPr>
          <w:sz w:val="24"/>
          <w:szCs w:val="22"/>
        </w:rPr>
      </w:pPr>
    </w:p>
    <w:p w14:paraId="0BB7477A" w14:textId="77777777" w:rsidR="009C68DF" w:rsidRPr="009C68DF" w:rsidRDefault="009C68DF" w:rsidP="009C68DF">
      <w:pPr>
        <w:jc w:val="both"/>
        <w:rPr>
          <w:sz w:val="24"/>
          <w:szCs w:val="22"/>
        </w:rPr>
      </w:pPr>
      <w:r w:rsidRPr="009C68DF">
        <w:rPr>
          <w:sz w:val="24"/>
          <w:szCs w:val="22"/>
        </w:rPr>
        <w:t xml:space="preserve">Women entrepreneurship development in agriculture and </w:t>
      </w:r>
      <w:proofErr w:type="spellStart"/>
      <w:r w:rsidRPr="009C68DF">
        <w:rPr>
          <w:sz w:val="24"/>
          <w:szCs w:val="22"/>
        </w:rPr>
        <w:t>agro</w:t>
      </w:r>
      <w:proofErr w:type="spellEnd"/>
      <w:r w:rsidRPr="009C68DF">
        <w:rPr>
          <w:sz w:val="24"/>
          <w:szCs w:val="22"/>
        </w:rPr>
        <w:t xml:space="preserve">-processing has been gaining significant attention worldwide. Women-led enterprises play a crucial role in enhancing agricultural productivity, food security, and rural development. Here is an overview of the current status, women-led enterprises, supporting organizations and schemes, and government policies related to women entrepreneurship in agriculture and </w:t>
      </w:r>
      <w:proofErr w:type="spellStart"/>
      <w:r w:rsidRPr="009C68DF">
        <w:rPr>
          <w:sz w:val="24"/>
          <w:szCs w:val="22"/>
        </w:rPr>
        <w:t>agro</w:t>
      </w:r>
      <w:proofErr w:type="spellEnd"/>
      <w:r w:rsidRPr="009C68DF">
        <w:rPr>
          <w:sz w:val="24"/>
          <w:szCs w:val="22"/>
        </w:rPr>
        <w:t>-processing.</w:t>
      </w:r>
    </w:p>
    <w:p w14:paraId="113DD63C" w14:textId="77777777" w:rsidR="009C68DF" w:rsidRPr="009C68DF" w:rsidRDefault="009C68DF" w:rsidP="009C68DF">
      <w:pPr>
        <w:jc w:val="both"/>
        <w:rPr>
          <w:sz w:val="24"/>
          <w:szCs w:val="22"/>
        </w:rPr>
      </w:pPr>
    </w:p>
    <w:p w14:paraId="0C507725" w14:textId="77777777" w:rsidR="009C68DF" w:rsidRPr="009C68DF" w:rsidRDefault="009C68DF" w:rsidP="009C68DF">
      <w:pPr>
        <w:jc w:val="both"/>
        <w:rPr>
          <w:sz w:val="24"/>
          <w:szCs w:val="22"/>
        </w:rPr>
      </w:pPr>
      <w:r w:rsidRPr="009C68DF">
        <w:rPr>
          <w:sz w:val="24"/>
          <w:szCs w:val="22"/>
        </w:rPr>
        <w:t>Current Status:</w:t>
      </w:r>
    </w:p>
    <w:p w14:paraId="05F77487" w14:textId="77777777" w:rsidR="009C68DF" w:rsidRPr="009C68DF" w:rsidRDefault="009C68DF" w:rsidP="009C68DF">
      <w:pPr>
        <w:jc w:val="both"/>
        <w:rPr>
          <w:sz w:val="24"/>
          <w:szCs w:val="22"/>
        </w:rPr>
      </w:pPr>
      <w:r w:rsidRPr="009C68DF">
        <w:rPr>
          <w:sz w:val="24"/>
          <w:szCs w:val="22"/>
        </w:rPr>
        <w:t xml:space="preserve">Women's participation in agriculture and </w:t>
      </w:r>
      <w:proofErr w:type="spellStart"/>
      <w:r w:rsidRPr="009C68DF">
        <w:rPr>
          <w:sz w:val="24"/>
          <w:szCs w:val="22"/>
        </w:rPr>
        <w:t>agro</w:t>
      </w:r>
      <w:proofErr w:type="spellEnd"/>
      <w:r w:rsidRPr="009C68DF">
        <w:rPr>
          <w:sz w:val="24"/>
          <w:szCs w:val="22"/>
        </w:rPr>
        <w:t xml:space="preserve">-processing varies across countries and regions. In many developing countries, women constitute a substantial portion of the agricultural </w:t>
      </w:r>
      <w:proofErr w:type="spellStart"/>
      <w:r w:rsidRPr="009C68DF">
        <w:rPr>
          <w:sz w:val="24"/>
          <w:szCs w:val="22"/>
        </w:rPr>
        <w:t>labor</w:t>
      </w:r>
      <w:proofErr w:type="spellEnd"/>
      <w:r w:rsidRPr="009C68DF">
        <w:rPr>
          <w:sz w:val="24"/>
          <w:szCs w:val="22"/>
        </w:rPr>
        <w:t xml:space="preserve"> force, ranging from 20% to 70%. However, their access to resources, credit, technology, and markets remains limited compared to their male counterparts. Efforts are being made to empower women in these sectors and bridge the gender gap through various initiatives.</w:t>
      </w:r>
    </w:p>
    <w:p w14:paraId="013E075C" w14:textId="77777777" w:rsidR="009C68DF" w:rsidRPr="009C68DF" w:rsidRDefault="009C68DF" w:rsidP="009C68DF">
      <w:pPr>
        <w:jc w:val="both"/>
        <w:rPr>
          <w:sz w:val="24"/>
          <w:szCs w:val="22"/>
        </w:rPr>
      </w:pPr>
    </w:p>
    <w:p w14:paraId="43ACFD42" w14:textId="77777777" w:rsidR="009C68DF" w:rsidRPr="009C68DF" w:rsidRDefault="009C68DF" w:rsidP="009C68DF">
      <w:pPr>
        <w:jc w:val="both"/>
        <w:rPr>
          <w:sz w:val="24"/>
          <w:szCs w:val="22"/>
        </w:rPr>
      </w:pPr>
      <w:r w:rsidRPr="009C68DF">
        <w:rPr>
          <w:sz w:val="24"/>
          <w:szCs w:val="22"/>
        </w:rPr>
        <w:t>Women-led Enterprises:</w:t>
      </w:r>
    </w:p>
    <w:p w14:paraId="5E7CA697" w14:textId="77777777" w:rsidR="009C68DF" w:rsidRPr="009C68DF" w:rsidRDefault="009C68DF" w:rsidP="009C68DF">
      <w:pPr>
        <w:jc w:val="both"/>
        <w:rPr>
          <w:sz w:val="24"/>
          <w:szCs w:val="22"/>
        </w:rPr>
      </w:pPr>
      <w:r w:rsidRPr="009C68DF">
        <w:rPr>
          <w:sz w:val="24"/>
          <w:szCs w:val="22"/>
        </w:rPr>
        <w:t xml:space="preserve">Women-led enterprises in agriculture and </w:t>
      </w:r>
      <w:proofErr w:type="spellStart"/>
      <w:r w:rsidRPr="009C68DF">
        <w:rPr>
          <w:sz w:val="24"/>
          <w:szCs w:val="22"/>
        </w:rPr>
        <w:t>agro</w:t>
      </w:r>
      <w:proofErr w:type="spellEnd"/>
      <w:r w:rsidRPr="009C68DF">
        <w:rPr>
          <w:sz w:val="24"/>
          <w:szCs w:val="22"/>
        </w:rPr>
        <w:t>-processing encompass a wide range of activities, including crop production, livestock rearing, fisheries, food processing, and value-added product manufacturing. These enterprises are often small-scale or micro-enterprises and operate at different levels of the value chain. They contribute to employment generation, income generation, poverty alleviation, and sustainable rural development.</w:t>
      </w:r>
    </w:p>
    <w:p w14:paraId="6F0FDD72" w14:textId="77777777" w:rsidR="009C68DF" w:rsidRPr="009C68DF" w:rsidRDefault="009C68DF" w:rsidP="009C68DF">
      <w:pPr>
        <w:jc w:val="both"/>
        <w:rPr>
          <w:sz w:val="24"/>
          <w:szCs w:val="22"/>
        </w:rPr>
      </w:pPr>
    </w:p>
    <w:p w14:paraId="4EAF6283" w14:textId="77777777" w:rsidR="009C68DF" w:rsidRPr="009C68DF" w:rsidRDefault="009C68DF" w:rsidP="009C68DF">
      <w:pPr>
        <w:jc w:val="both"/>
        <w:rPr>
          <w:sz w:val="24"/>
          <w:szCs w:val="22"/>
        </w:rPr>
      </w:pPr>
      <w:r w:rsidRPr="009C68DF">
        <w:rPr>
          <w:sz w:val="24"/>
          <w:szCs w:val="22"/>
        </w:rPr>
        <w:t>Supporting Organizations and Schemes:</w:t>
      </w:r>
    </w:p>
    <w:p w14:paraId="39631E6C" w14:textId="77777777" w:rsidR="009C68DF" w:rsidRPr="009C68DF" w:rsidRDefault="009C68DF" w:rsidP="009C68DF">
      <w:pPr>
        <w:jc w:val="both"/>
        <w:rPr>
          <w:sz w:val="24"/>
          <w:szCs w:val="22"/>
        </w:rPr>
      </w:pPr>
      <w:r w:rsidRPr="009C68DF">
        <w:rPr>
          <w:sz w:val="24"/>
          <w:szCs w:val="22"/>
        </w:rPr>
        <w:t xml:space="preserve">Several organizations and schemes are dedicated to supporting women entrepreneurship in agriculture and </w:t>
      </w:r>
      <w:proofErr w:type="spellStart"/>
      <w:r w:rsidRPr="009C68DF">
        <w:rPr>
          <w:sz w:val="24"/>
          <w:szCs w:val="22"/>
        </w:rPr>
        <w:t>agro</w:t>
      </w:r>
      <w:proofErr w:type="spellEnd"/>
      <w:r w:rsidRPr="009C68DF">
        <w:rPr>
          <w:sz w:val="24"/>
          <w:szCs w:val="22"/>
        </w:rPr>
        <w:t>-processing. These include:</w:t>
      </w:r>
    </w:p>
    <w:p w14:paraId="2A92DF1E" w14:textId="77777777" w:rsidR="009C68DF" w:rsidRPr="009C68DF" w:rsidRDefault="009C68DF" w:rsidP="009C68DF">
      <w:pPr>
        <w:jc w:val="both"/>
        <w:rPr>
          <w:sz w:val="24"/>
          <w:szCs w:val="22"/>
        </w:rPr>
      </w:pPr>
    </w:p>
    <w:p w14:paraId="5F86391E" w14:textId="77777777" w:rsidR="009C68DF" w:rsidRPr="009C68DF" w:rsidRDefault="009C68DF" w:rsidP="009C68DF">
      <w:pPr>
        <w:jc w:val="both"/>
        <w:rPr>
          <w:sz w:val="24"/>
          <w:szCs w:val="22"/>
        </w:rPr>
      </w:pPr>
      <w:r w:rsidRPr="009C68DF">
        <w:rPr>
          <w:sz w:val="24"/>
          <w:szCs w:val="22"/>
        </w:rPr>
        <w:t>International organizations: The Food and Agriculture Organization (FAO), United Nations Women (UN Women), and International Fund for Agricultural Development (IFAD) promote gender equality, women's empowerment, and entrepreneurship development in agriculture.</w:t>
      </w:r>
    </w:p>
    <w:p w14:paraId="3B4A2F15" w14:textId="77777777" w:rsidR="009C68DF" w:rsidRPr="009C68DF" w:rsidRDefault="009C68DF" w:rsidP="009C68DF">
      <w:pPr>
        <w:jc w:val="both"/>
        <w:rPr>
          <w:sz w:val="24"/>
          <w:szCs w:val="22"/>
        </w:rPr>
      </w:pPr>
    </w:p>
    <w:p w14:paraId="27FD03C9" w14:textId="77777777" w:rsidR="009C68DF" w:rsidRPr="009C68DF" w:rsidRDefault="009C68DF" w:rsidP="009C68DF">
      <w:pPr>
        <w:jc w:val="both"/>
        <w:rPr>
          <w:sz w:val="24"/>
          <w:szCs w:val="22"/>
        </w:rPr>
      </w:pPr>
      <w:r w:rsidRPr="009C68DF">
        <w:rPr>
          <w:sz w:val="24"/>
          <w:szCs w:val="22"/>
        </w:rPr>
        <w:lastRenderedPageBreak/>
        <w:t>National governments: Many governments have established dedicated departments or ministries to address women's issues in agriculture. They implement schemes, provide financial support, and offer training and capacity-building programs for women entrepreneurs.</w:t>
      </w:r>
    </w:p>
    <w:p w14:paraId="3086F09D" w14:textId="77777777" w:rsidR="009C68DF" w:rsidRPr="009C68DF" w:rsidRDefault="009C68DF" w:rsidP="009C68DF">
      <w:pPr>
        <w:jc w:val="both"/>
        <w:rPr>
          <w:sz w:val="24"/>
          <w:szCs w:val="22"/>
        </w:rPr>
      </w:pPr>
    </w:p>
    <w:p w14:paraId="43C99286" w14:textId="77777777" w:rsidR="009C68DF" w:rsidRPr="009C68DF" w:rsidRDefault="009C68DF" w:rsidP="009C68DF">
      <w:pPr>
        <w:jc w:val="both"/>
        <w:rPr>
          <w:sz w:val="24"/>
          <w:szCs w:val="22"/>
        </w:rPr>
      </w:pPr>
      <w:r w:rsidRPr="009C68DF">
        <w:rPr>
          <w:sz w:val="24"/>
          <w:szCs w:val="22"/>
        </w:rPr>
        <w:t xml:space="preserve">Non-governmental organizations (NGOs): Various NGOs focus on empowering women in agriculture and </w:t>
      </w:r>
      <w:proofErr w:type="spellStart"/>
      <w:r w:rsidRPr="009C68DF">
        <w:rPr>
          <w:sz w:val="24"/>
          <w:szCs w:val="22"/>
        </w:rPr>
        <w:t>agro</w:t>
      </w:r>
      <w:proofErr w:type="spellEnd"/>
      <w:r w:rsidRPr="009C68DF">
        <w:rPr>
          <w:sz w:val="24"/>
          <w:szCs w:val="22"/>
        </w:rPr>
        <w:t>-processing by providing technical assistance, training, access to markets, and facilitating linkages with financial institutions.</w:t>
      </w:r>
    </w:p>
    <w:p w14:paraId="2706F034" w14:textId="77777777" w:rsidR="009C68DF" w:rsidRPr="009C68DF" w:rsidRDefault="009C68DF" w:rsidP="009C68DF">
      <w:pPr>
        <w:jc w:val="both"/>
        <w:rPr>
          <w:sz w:val="24"/>
          <w:szCs w:val="22"/>
        </w:rPr>
      </w:pPr>
    </w:p>
    <w:p w14:paraId="5039C658" w14:textId="77777777" w:rsidR="009C68DF" w:rsidRPr="009C68DF" w:rsidRDefault="009C68DF" w:rsidP="009C68DF">
      <w:pPr>
        <w:jc w:val="both"/>
        <w:rPr>
          <w:sz w:val="24"/>
          <w:szCs w:val="22"/>
        </w:rPr>
      </w:pPr>
      <w:r w:rsidRPr="009C68DF">
        <w:rPr>
          <w:sz w:val="24"/>
          <w:szCs w:val="22"/>
        </w:rPr>
        <w:t>Financial institutions: Banks and microfinance institutions offer specific loan products and financial services tailored to women entrepreneurs in agriculture. These aim to improve access to credit, savings, and insurance services.</w:t>
      </w:r>
    </w:p>
    <w:p w14:paraId="537AF46F" w14:textId="77777777" w:rsidR="009C68DF" w:rsidRPr="009C68DF" w:rsidRDefault="009C68DF" w:rsidP="009C68DF">
      <w:pPr>
        <w:jc w:val="both"/>
        <w:rPr>
          <w:sz w:val="24"/>
          <w:szCs w:val="22"/>
        </w:rPr>
      </w:pPr>
    </w:p>
    <w:p w14:paraId="2F0037B1" w14:textId="77777777" w:rsidR="009C68DF" w:rsidRPr="009C68DF" w:rsidRDefault="009C68DF" w:rsidP="009C68DF">
      <w:pPr>
        <w:jc w:val="both"/>
        <w:rPr>
          <w:sz w:val="24"/>
          <w:szCs w:val="22"/>
        </w:rPr>
      </w:pPr>
      <w:r w:rsidRPr="009C68DF">
        <w:rPr>
          <w:sz w:val="24"/>
          <w:szCs w:val="22"/>
        </w:rPr>
        <w:t>Government Policies:</w:t>
      </w:r>
    </w:p>
    <w:p w14:paraId="36655452" w14:textId="77777777" w:rsidR="009C68DF" w:rsidRPr="009C68DF" w:rsidRDefault="009C68DF" w:rsidP="009C68DF">
      <w:pPr>
        <w:jc w:val="both"/>
        <w:rPr>
          <w:sz w:val="24"/>
          <w:szCs w:val="22"/>
        </w:rPr>
      </w:pPr>
      <w:r w:rsidRPr="009C68DF">
        <w:rPr>
          <w:sz w:val="24"/>
          <w:szCs w:val="22"/>
        </w:rPr>
        <w:t xml:space="preserve">Government policies play a crucial role in promoting women entrepreneurship in agriculture and </w:t>
      </w:r>
      <w:proofErr w:type="spellStart"/>
      <w:r w:rsidRPr="009C68DF">
        <w:rPr>
          <w:sz w:val="24"/>
          <w:szCs w:val="22"/>
        </w:rPr>
        <w:t>agro</w:t>
      </w:r>
      <w:proofErr w:type="spellEnd"/>
      <w:r w:rsidRPr="009C68DF">
        <w:rPr>
          <w:sz w:val="24"/>
          <w:szCs w:val="22"/>
        </w:rPr>
        <w:t>-processing. Some key policies include:</w:t>
      </w:r>
    </w:p>
    <w:p w14:paraId="6860B184" w14:textId="77777777" w:rsidR="009C68DF" w:rsidRPr="009C68DF" w:rsidRDefault="009C68DF" w:rsidP="009C68DF">
      <w:pPr>
        <w:jc w:val="both"/>
        <w:rPr>
          <w:sz w:val="24"/>
          <w:szCs w:val="22"/>
        </w:rPr>
      </w:pPr>
      <w:r w:rsidRPr="009C68DF">
        <w:rPr>
          <w:sz w:val="24"/>
          <w:szCs w:val="22"/>
        </w:rPr>
        <w:t>Gender-responsive agricultural policies: Governments are increasingly adopting policies that explicitly address gender equality in agriculture. These policies aim to ensure equitable access to resources, services, and markets for women.</w:t>
      </w:r>
    </w:p>
    <w:p w14:paraId="60870C16" w14:textId="77777777" w:rsidR="009C68DF" w:rsidRPr="009C68DF" w:rsidRDefault="009C68DF" w:rsidP="009C68DF">
      <w:pPr>
        <w:jc w:val="both"/>
        <w:rPr>
          <w:sz w:val="24"/>
          <w:szCs w:val="22"/>
        </w:rPr>
      </w:pPr>
    </w:p>
    <w:p w14:paraId="37E7A0DA" w14:textId="77777777" w:rsidR="009C68DF" w:rsidRPr="009C68DF" w:rsidRDefault="009C68DF" w:rsidP="009C68DF">
      <w:pPr>
        <w:jc w:val="both"/>
        <w:rPr>
          <w:sz w:val="24"/>
          <w:szCs w:val="22"/>
        </w:rPr>
      </w:pPr>
      <w:r w:rsidRPr="009C68DF">
        <w:rPr>
          <w:sz w:val="24"/>
          <w:szCs w:val="22"/>
        </w:rPr>
        <w:t xml:space="preserve">Financial inclusion initiatives: Governments promote financial inclusion by providing women entrepreneurs with access to credit, subsidies, grants, and insurance schemes. These initiatives enable women to invest in agricultural activities and </w:t>
      </w:r>
      <w:proofErr w:type="spellStart"/>
      <w:r w:rsidRPr="009C68DF">
        <w:rPr>
          <w:sz w:val="24"/>
          <w:szCs w:val="22"/>
        </w:rPr>
        <w:t>agro</w:t>
      </w:r>
      <w:proofErr w:type="spellEnd"/>
      <w:r w:rsidRPr="009C68DF">
        <w:rPr>
          <w:sz w:val="24"/>
          <w:szCs w:val="22"/>
        </w:rPr>
        <w:t>-processing ventures.</w:t>
      </w:r>
    </w:p>
    <w:p w14:paraId="4C12A482" w14:textId="77777777" w:rsidR="009C68DF" w:rsidRPr="009C68DF" w:rsidRDefault="009C68DF" w:rsidP="009C68DF">
      <w:pPr>
        <w:jc w:val="both"/>
        <w:rPr>
          <w:sz w:val="24"/>
          <w:szCs w:val="22"/>
        </w:rPr>
      </w:pPr>
    </w:p>
    <w:p w14:paraId="023DFCDA" w14:textId="77777777" w:rsidR="009C68DF" w:rsidRPr="009C68DF" w:rsidRDefault="009C68DF" w:rsidP="009C68DF">
      <w:pPr>
        <w:jc w:val="both"/>
        <w:rPr>
          <w:sz w:val="24"/>
          <w:szCs w:val="22"/>
        </w:rPr>
      </w:pPr>
      <w:r w:rsidRPr="009C68DF">
        <w:rPr>
          <w:sz w:val="24"/>
          <w:szCs w:val="22"/>
        </w:rPr>
        <w:t>Skill development and capacity building: Governments implement training programs to enhance the technical, managerial, and entrepreneurial skills of women in agriculture. These initiatives equip women with the knowledge and skills needed to start and run successful enterprises.</w:t>
      </w:r>
    </w:p>
    <w:p w14:paraId="1F19E0B5" w14:textId="77777777" w:rsidR="009C68DF" w:rsidRPr="009C68DF" w:rsidRDefault="009C68DF" w:rsidP="009C68DF">
      <w:pPr>
        <w:jc w:val="both"/>
        <w:rPr>
          <w:sz w:val="24"/>
          <w:szCs w:val="22"/>
        </w:rPr>
      </w:pPr>
    </w:p>
    <w:p w14:paraId="3ECE4B5C" w14:textId="77777777" w:rsidR="009C68DF" w:rsidRPr="009C68DF" w:rsidRDefault="009C68DF" w:rsidP="009C68DF">
      <w:pPr>
        <w:jc w:val="both"/>
        <w:rPr>
          <w:sz w:val="24"/>
          <w:szCs w:val="22"/>
        </w:rPr>
      </w:pPr>
      <w:r w:rsidRPr="009C68DF">
        <w:rPr>
          <w:sz w:val="24"/>
          <w:szCs w:val="22"/>
        </w:rPr>
        <w:t>Market linkages and value chain development: Governments facilitate market linkages for women-led enterprises through infrastructure development, market information systems, and trade promotion initiatives. They also support value chain development to enhance the competitiveness of women entrepreneurs.</w:t>
      </w:r>
    </w:p>
    <w:p w14:paraId="0B2DDD78" w14:textId="77777777" w:rsidR="009C68DF" w:rsidRPr="009C68DF" w:rsidRDefault="009C68DF" w:rsidP="009C68DF">
      <w:pPr>
        <w:jc w:val="both"/>
        <w:rPr>
          <w:sz w:val="24"/>
          <w:szCs w:val="22"/>
        </w:rPr>
      </w:pPr>
    </w:p>
    <w:p w14:paraId="7995FE49" w14:textId="77777777" w:rsidR="009C68DF" w:rsidRPr="009C68DF" w:rsidRDefault="009C68DF" w:rsidP="009C68DF">
      <w:pPr>
        <w:jc w:val="both"/>
        <w:rPr>
          <w:sz w:val="24"/>
          <w:szCs w:val="22"/>
        </w:rPr>
      </w:pPr>
      <w:r w:rsidRPr="009C68DF">
        <w:rPr>
          <w:sz w:val="24"/>
          <w:szCs w:val="22"/>
        </w:rPr>
        <w:lastRenderedPageBreak/>
        <w:t>Legal and policy reforms: Governments enact laws and policies to protect women's rights, land tenure, inheritance, and access to productive resources. These reforms aim to create an enabling environment for women entrepreneurs in agriculture.</w:t>
      </w:r>
    </w:p>
    <w:p w14:paraId="0A49317B" w14:textId="77777777" w:rsidR="009C68DF" w:rsidRPr="009C68DF" w:rsidRDefault="009C68DF" w:rsidP="009C68DF">
      <w:pPr>
        <w:jc w:val="both"/>
        <w:rPr>
          <w:sz w:val="24"/>
          <w:szCs w:val="22"/>
        </w:rPr>
      </w:pPr>
    </w:p>
    <w:p w14:paraId="0D861685" w14:textId="34FBF202" w:rsidR="009C68DF" w:rsidRPr="009C68DF" w:rsidRDefault="009C68DF" w:rsidP="009C68DF">
      <w:pPr>
        <w:jc w:val="both"/>
        <w:rPr>
          <w:sz w:val="24"/>
          <w:szCs w:val="22"/>
        </w:rPr>
      </w:pPr>
      <w:r w:rsidRPr="009C68DF">
        <w:rPr>
          <w:sz w:val="24"/>
          <w:szCs w:val="22"/>
        </w:rPr>
        <w:t xml:space="preserve">It's important to note that the specific status, organizations, schemes, and government policies may vary from country to country. Therefore, it's recommended to explore the specific context of a particular region or country for a more detailed understanding of women entrepreneurship development in agriculture and </w:t>
      </w:r>
      <w:proofErr w:type="spellStart"/>
      <w:r w:rsidRPr="009C68DF">
        <w:rPr>
          <w:sz w:val="24"/>
          <w:szCs w:val="22"/>
        </w:rPr>
        <w:t>agro</w:t>
      </w:r>
      <w:proofErr w:type="spellEnd"/>
      <w:r w:rsidRPr="009C68DF">
        <w:rPr>
          <w:sz w:val="24"/>
          <w:szCs w:val="22"/>
        </w:rPr>
        <w:t>-processing.</w:t>
      </w:r>
    </w:p>
    <w:sectPr w:rsidR="009C68DF" w:rsidRPr="009C6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76"/>
    <w:rsid w:val="00101B76"/>
    <w:rsid w:val="009C68D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C1AF"/>
  <w15:chartTrackingRefBased/>
  <w15:docId w15:val="{1FBF388C-B66F-4B9D-9891-BE32ECAD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68D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8DF"/>
    <w:rPr>
      <w:rFonts w:ascii="Times New Roman" w:eastAsia="Times New Roman" w:hAnsi="Times New Roman" w:cs="Times New Roman"/>
      <w:b/>
      <w:bCs/>
      <w:kern w:val="0"/>
      <w:sz w:val="36"/>
      <w:szCs w:val="36"/>
      <w:lang w:eastAsia="en-IN"/>
      <w14:ligatures w14:val="none"/>
    </w:rPr>
  </w:style>
  <w:style w:type="character" w:styleId="Strong">
    <w:name w:val="Strong"/>
    <w:basedOn w:val="DefaultParagraphFont"/>
    <w:uiPriority w:val="22"/>
    <w:qFormat/>
    <w:rsid w:val="009C6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2272</Words>
  <Characters>2272</Characters>
  <Application>Microsoft Office Word</Application>
  <DocSecurity>0</DocSecurity>
  <Lines>2272</Lines>
  <Paragraphs>2271</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2</cp:revision>
  <dcterms:created xsi:type="dcterms:W3CDTF">2023-07-07T08:34:00Z</dcterms:created>
  <dcterms:modified xsi:type="dcterms:W3CDTF">2023-07-07T08:35:00Z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e5ece9e250a8095880fd5e226c24868279b6d8c96646c8a516415b0b6eedf9f7</vt:lpwstr>
  </property>
</Properties>
</file>