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7F" w:rsidRPr="00CA597F" w:rsidRDefault="00CA597F" w:rsidP="00CA597F">
      <w:pPr>
        <w:spacing w:after="0" w:line="360" w:lineRule="auto"/>
        <w:jc w:val="both"/>
        <w:rPr>
          <w:rFonts w:ascii="Times New Roman" w:hAnsi="Times New Roman" w:cs="Times New Roman"/>
          <w:sz w:val="24"/>
        </w:rPr>
      </w:pPr>
      <w:r w:rsidRPr="00CA597F">
        <w:rPr>
          <w:rFonts w:ascii="Times New Roman" w:hAnsi="Times New Roman" w:cs="Times New Roman"/>
          <w:sz w:val="24"/>
        </w:rPr>
        <w:t>Firearm evidence can be obtained from the crime scene, the victim, the culprit and from the firearm and ammunition.</w:t>
      </w:r>
    </w:p>
    <w:p w:rsidR="00CA597F" w:rsidRPr="00CA597F" w:rsidRDefault="00CA597F" w:rsidP="00CA597F">
      <w:pPr>
        <w:spacing w:after="0" w:line="360" w:lineRule="auto"/>
        <w:jc w:val="both"/>
        <w:rPr>
          <w:rFonts w:ascii="Times New Roman" w:hAnsi="Times New Roman" w:cs="Times New Roman"/>
          <w:sz w:val="24"/>
        </w:rPr>
      </w:pPr>
    </w:p>
    <w:p w:rsidR="00CA597F" w:rsidRPr="00CA597F" w:rsidRDefault="00CA597F" w:rsidP="00CA597F">
      <w:pPr>
        <w:spacing w:after="0" w:line="360" w:lineRule="auto"/>
        <w:jc w:val="both"/>
        <w:rPr>
          <w:rFonts w:ascii="Times New Roman" w:hAnsi="Times New Roman" w:cs="Times New Roman"/>
          <w:sz w:val="24"/>
        </w:rPr>
      </w:pPr>
      <w:r w:rsidRPr="00CA597F">
        <w:rPr>
          <w:rFonts w:ascii="Times New Roman" w:hAnsi="Times New Roman" w:cs="Times New Roman"/>
          <w:sz w:val="24"/>
        </w:rPr>
        <w:t>The previously fired cartridges and bullets recovered from the possession of culprits are useful in cases where culprit has damaged or tampered the firearm.</w:t>
      </w:r>
    </w:p>
    <w:p w:rsidR="00CA597F" w:rsidRPr="00CA597F" w:rsidRDefault="00CA597F" w:rsidP="00CA597F">
      <w:pPr>
        <w:spacing w:after="0" w:line="360" w:lineRule="auto"/>
        <w:jc w:val="both"/>
        <w:rPr>
          <w:rFonts w:ascii="Times New Roman" w:hAnsi="Times New Roman" w:cs="Times New Roman"/>
          <w:sz w:val="24"/>
        </w:rPr>
      </w:pPr>
    </w:p>
    <w:p w:rsidR="00CA597F" w:rsidRPr="00CA597F" w:rsidRDefault="00CA597F" w:rsidP="00CA597F">
      <w:pPr>
        <w:spacing w:after="0" w:line="360" w:lineRule="auto"/>
        <w:jc w:val="both"/>
        <w:rPr>
          <w:rFonts w:ascii="Times New Roman" w:hAnsi="Times New Roman" w:cs="Times New Roman"/>
          <w:sz w:val="24"/>
        </w:rPr>
      </w:pPr>
      <w:r w:rsidRPr="00CA597F">
        <w:rPr>
          <w:rFonts w:ascii="Times New Roman" w:hAnsi="Times New Roman" w:cs="Times New Roman"/>
          <w:sz w:val="24"/>
        </w:rPr>
        <w:t>Whenever a firearm is recovered from a scene of crime, the following particulars must be noted:</w:t>
      </w:r>
    </w:p>
    <w:p w:rsidR="00CA597F" w:rsidRPr="00CA597F" w:rsidRDefault="00CA597F" w:rsidP="00CA597F">
      <w:pPr>
        <w:pStyle w:val="ListParagraph"/>
        <w:numPr>
          <w:ilvl w:val="0"/>
          <w:numId w:val="1"/>
        </w:numPr>
        <w:spacing w:after="0" w:line="360" w:lineRule="auto"/>
        <w:jc w:val="both"/>
        <w:rPr>
          <w:rFonts w:ascii="Times New Roman" w:hAnsi="Times New Roman" w:cs="Times New Roman"/>
          <w:sz w:val="24"/>
        </w:rPr>
      </w:pPr>
      <w:r w:rsidRPr="00CA597F">
        <w:rPr>
          <w:rFonts w:ascii="Times New Roman" w:hAnsi="Times New Roman" w:cs="Times New Roman"/>
          <w:sz w:val="24"/>
        </w:rPr>
        <w:t>The type and make</w:t>
      </w:r>
    </w:p>
    <w:p w:rsidR="00CA597F" w:rsidRPr="00CA597F" w:rsidRDefault="00CA597F" w:rsidP="00CA597F">
      <w:pPr>
        <w:pStyle w:val="ListParagraph"/>
        <w:numPr>
          <w:ilvl w:val="0"/>
          <w:numId w:val="1"/>
        </w:numPr>
        <w:spacing w:after="0" w:line="360" w:lineRule="auto"/>
        <w:jc w:val="both"/>
        <w:rPr>
          <w:rFonts w:ascii="Times New Roman" w:hAnsi="Times New Roman" w:cs="Times New Roman"/>
          <w:sz w:val="24"/>
        </w:rPr>
      </w:pPr>
      <w:r w:rsidRPr="00CA597F">
        <w:rPr>
          <w:rFonts w:ascii="Times New Roman" w:hAnsi="Times New Roman" w:cs="Times New Roman"/>
          <w:sz w:val="24"/>
        </w:rPr>
        <w:t>Serial number</w:t>
      </w:r>
    </w:p>
    <w:p w:rsidR="00643624" w:rsidRDefault="00CA597F" w:rsidP="00CA597F">
      <w:pPr>
        <w:pStyle w:val="ListParagraph"/>
        <w:numPr>
          <w:ilvl w:val="0"/>
          <w:numId w:val="1"/>
        </w:numPr>
        <w:spacing w:after="0" w:line="360" w:lineRule="auto"/>
        <w:jc w:val="both"/>
        <w:rPr>
          <w:rFonts w:ascii="Times New Roman" w:hAnsi="Times New Roman" w:cs="Times New Roman"/>
          <w:sz w:val="24"/>
        </w:rPr>
      </w:pPr>
      <w:r w:rsidRPr="00CA597F">
        <w:rPr>
          <w:rFonts w:ascii="Times New Roman" w:hAnsi="Times New Roman" w:cs="Times New Roman"/>
          <w:sz w:val="24"/>
        </w:rPr>
        <w:t>Caliber and any other information useful for the expert.</w:t>
      </w:r>
    </w:p>
    <w:p w:rsidR="00CA597F" w:rsidRDefault="00CA597F" w:rsidP="00CA597F">
      <w:pPr>
        <w:spacing w:after="0" w:line="360" w:lineRule="auto"/>
        <w:jc w:val="both"/>
        <w:rPr>
          <w:rFonts w:ascii="Times New Roman" w:hAnsi="Times New Roman" w:cs="Times New Roman"/>
          <w:sz w:val="24"/>
        </w:rPr>
      </w:pPr>
    </w:p>
    <w:p w:rsidR="00CA597F" w:rsidRPr="00CA597F" w:rsidRDefault="00CA597F" w:rsidP="00CA597F">
      <w:pPr>
        <w:spacing w:after="0" w:line="360" w:lineRule="auto"/>
        <w:jc w:val="both"/>
        <w:rPr>
          <w:rFonts w:ascii="Times New Roman" w:hAnsi="Times New Roman" w:cs="Times New Roman"/>
          <w:sz w:val="24"/>
        </w:rPr>
      </w:pPr>
      <w:r w:rsidRPr="00CA597F">
        <w:rPr>
          <w:rFonts w:ascii="Times New Roman" w:hAnsi="Times New Roman" w:cs="Times New Roman"/>
          <w:sz w:val="24"/>
        </w:rPr>
        <w:t>Following precautions should be observed while handling, collecting and packaging of the clue materials:</w:t>
      </w:r>
    </w:p>
    <w:p w:rsidR="00CA597F" w:rsidRPr="00CA597F" w:rsidRDefault="00CA597F" w:rsidP="00CA597F">
      <w:pPr>
        <w:pStyle w:val="ListParagraph"/>
        <w:numPr>
          <w:ilvl w:val="0"/>
          <w:numId w:val="2"/>
        </w:numPr>
        <w:spacing w:after="0" w:line="360" w:lineRule="auto"/>
        <w:jc w:val="both"/>
        <w:rPr>
          <w:rFonts w:ascii="Times New Roman" w:hAnsi="Times New Roman" w:cs="Times New Roman"/>
          <w:sz w:val="24"/>
        </w:rPr>
      </w:pPr>
      <w:r w:rsidRPr="00CA597F">
        <w:rPr>
          <w:rFonts w:ascii="Times New Roman" w:hAnsi="Times New Roman" w:cs="Times New Roman"/>
          <w:sz w:val="24"/>
        </w:rPr>
        <w:t>While handling a crime weapon found at crime scene, do not put any object inside barrel, which may create scratches inside of the barrel.</w:t>
      </w:r>
    </w:p>
    <w:p w:rsidR="00CA597F" w:rsidRPr="00CA597F" w:rsidRDefault="00CA597F" w:rsidP="00CA597F">
      <w:pPr>
        <w:pStyle w:val="ListParagraph"/>
        <w:numPr>
          <w:ilvl w:val="0"/>
          <w:numId w:val="2"/>
        </w:numPr>
        <w:spacing w:after="0" w:line="360" w:lineRule="auto"/>
        <w:jc w:val="both"/>
        <w:rPr>
          <w:rFonts w:ascii="Times New Roman" w:hAnsi="Times New Roman" w:cs="Times New Roman"/>
          <w:sz w:val="24"/>
        </w:rPr>
      </w:pPr>
      <w:r w:rsidRPr="00CA597F">
        <w:rPr>
          <w:rFonts w:ascii="Times New Roman" w:hAnsi="Times New Roman" w:cs="Times New Roman"/>
          <w:sz w:val="24"/>
        </w:rPr>
        <w:t>Examine weapon for latent fingerprints and photograph the weapon and identify with a tag bearing the IO’s identification and serial number of the weapon.</w:t>
      </w:r>
    </w:p>
    <w:p w:rsidR="00CA597F" w:rsidRPr="00CA597F" w:rsidRDefault="00CA597F" w:rsidP="00CA597F">
      <w:pPr>
        <w:pStyle w:val="ListParagraph"/>
        <w:numPr>
          <w:ilvl w:val="0"/>
          <w:numId w:val="2"/>
        </w:numPr>
        <w:spacing w:after="0" w:line="360" w:lineRule="auto"/>
        <w:jc w:val="both"/>
        <w:rPr>
          <w:rFonts w:ascii="Times New Roman" w:hAnsi="Times New Roman" w:cs="Times New Roman"/>
          <w:sz w:val="24"/>
        </w:rPr>
      </w:pPr>
      <w:r w:rsidRPr="00CA597F">
        <w:rPr>
          <w:rFonts w:ascii="Times New Roman" w:hAnsi="Times New Roman" w:cs="Times New Roman"/>
          <w:sz w:val="24"/>
        </w:rPr>
        <w:t>Unload the weapon and note down how many cartridges/cartridge cases are found in the magazine and note down the inscriptions on the cases.</w:t>
      </w:r>
    </w:p>
    <w:p w:rsidR="00CA597F" w:rsidRPr="00CA597F" w:rsidRDefault="00CA597F" w:rsidP="00CA597F">
      <w:pPr>
        <w:pStyle w:val="ListParagraph"/>
        <w:numPr>
          <w:ilvl w:val="0"/>
          <w:numId w:val="2"/>
        </w:numPr>
        <w:spacing w:after="0" w:line="360" w:lineRule="auto"/>
        <w:jc w:val="both"/>
        <w:rPr>
          <w:rFonts w:ascii="Times New Roman" w:hAnsi="Times New Roman" w:cs="Times New Roman"/>
          <w:sz w:val="24"/>
        </w:rPr>
      </w:pPr>
      <w:r w:rsidRPr="00CA597F">
        <w:rPr>
          <w:rFonts w:ascii="Times New Roman" w:hAnsi="Times New Roman" w:cs="Times New Roman"/>
          <w:sz w:val="24"/>
        </w:rPr>
        <w:t>The weapons and ammunitions are packaged in a box protected with cotton.</w:t>
      </w:r>
    </w:p>
    <w:p w:rsidR="00CA597F" w:rsidRPr="00CA597F" w:rsidRDefault="00CA597F" w:rsidP="00CA597F">
      <w:pPr>
        <w:pStyle w:val="ListParagraph"/>
        <w:numPr>
          <w:ilvl w:val="0"/>
          <w:numId w:val="2"/>
        </w:numPr>
        <w:spacing w:after="0" w:line="360" w:lineRule="auto"/>
        <w:jc w:val="both"/>
        <w:rPr>
          <w:rFonts w:ascii="Times New Roman" w:hAnsi="Times New Roman" w:cs="Times New Roman"/>
          <w:sz w:val="24"/>
        </w:rPr>
      </w:pPr>
      <w:r w:rsidRPr="00CA597F">
        <w:rPr>
          <w:rFonts w:ascii="Times New Roman" w:hAnsi="Times New Roman" w:cs="Times New Roman"/>
          <w:sz w:val="24"/>
        </w:rPr>
        <w:t>All swabs are packed separately in glass tubes or vials.</w:t>
      </w:r>
    </w:p>
    <w:p w:rsidR="00CA597F" w:rsidRDefault="00CA597F" w:rsidP="00CA597F">
      <w:pPr>
        <w:pStyle w:val="ListParagraph"/>
        <w:numPr>
          <w:ilvl w:val="0"/>
          <w:numId w:val="2"/>
        </w:numPr>
        <w:spacing w:after="0" w:line="360" w:lineRule="auto"/>
        <w:jc w:val="both"/>
        <w:rPr>
          <w:rFonts w:ascii="Times New Roman" w:hAnsi="Times New Roman" w:cs="Times New Roman"/>
          <w:sz w:val="24"/>
        </w:rPr>
      </w:pPr>
      <w:r w:rsidRPr="00CA597F">
        <w:rPr>
          <w:rFonts w:ascii="Times New Roman" w:hAnsi="Times New Roman" w:cs="Times New Roman"/>
          <w:sz w:val="24"/>
        </w:rPr>
        <w:t>Blood stained bullets are air dried and then packaged in paper protected with cotton.</w:t>
      </w:r>
    </w:p>
    <w:p w:rsidR="00000000" w:rsidRPr="00CA597F" w:rsidRDefault="00CA597F" w:rsidP="00CA597F">
      <w:pPr>
        <w:pStyle w:val="ListParagraph"/>
        <w:numPr>
          <w:ilvl w:val="0"/>
          <w:numId w:val="2"/>
        </w:numPr>
        <w:spacing w:line="360" w:lineRule="auto"/>
        <w:jc w:val="both"/>
        <w:rPr>
          <w:rFonts w:ascii="Times New Roman" w:hAnsi="Times New Roman" w:cs="Times New Roman"/>
          <w:sz w:val="24"/>
        </w:rPr>
      </w:pPr>
      <w:r w:rsidRPr="00CA597F">
        <w:rPr>
          <w:rFonts w:ascii="Times New Roman" w:hAnsi="Times New Roman" w:cs="Times New Roman"/>
          <w:sz w:val="24"/>
        </w:rPr>
        <w:t xml:space="preserve">While packing a </w:t>
      </w:r>
      <w:r w:rsidRPr="00CA597F">
        <w:rPr>
          <w:rFonts w:ascii="Times New Roman" w:hAnsi="Times New Roman" w:cs="Times New Roman"/>
          <w:b/>
          <w:bCs/>
          <w:sz w:val="24"/>
        </w:rPr>
        <w:t>firearm</w:t>
      </w:r>
      <w:r w:rsidRPr="00CA597F">
        <w:rPr>
          <w:rFonts w:ascii="Times New Roman" w:hAnsi="Times New Roman" w:cs="Times New Roman"/>
          <w:sz w:val="24"/>
        </w:rPr>
        <w:t>, the muzzle end of the barrel should be capped. In case of revolvers, opening on front and rear sides of the chamber should be plugged with clean clothes. The firearm i</w:t>
      </w:r>
      <w:r w:rsidRPr="00CA597F">
        <w:rPr>
          <w:rFonts w:ascii="Times New Roman" w:hAnsi="Times New Roman" w:cs="Times New Roman"/>
          <w:sz w:val="24"/>
        </w:rPr>
        <w:t>s separately wrapped with paper, tied with thread and kept in a wooden box with packing material such as cotton. Send it through special messenger.</w:t>
      </w:r>
    </w:p>
    <w:p w:rsidR="00000000" w:rsidRPr="00CA597F" w:rsidRDefault="00CA597F" w:rsidP="00CA597F">
      <w:pPr>
        <w:pStyle w:val="ListParagraph"/>
        <w:numPr>
          <w:ilvl w:val="0"/>
          <w:numId w:val="2"/>
        </w:numPr>
        <w:spacing w:line="360" w:lineRule="auto"/>
        <w:jc w:val="both"/>
        <w:rPr>
          <w:rFonts w:ascii="Times New Roman" w:hAnsi="Times New Roman" w:cs="Times New Roman"/>
          <w:sz w:val="24"/>
        </w:rPr>
      </w:pPr>
      <w:r w:rsidRPr="00CA597F">
        <w:rPr>
          <w:rFonts w:ascii="Times New Roman" w:hAnsi="Times New Roman" w:cs="Times New Roman"/>
          <w:b/>
          <w:bCs/>
          <w:sz w:val="24"/>
        </w:rPr>
        <w:t>Live cartridges</w:t>
      </w:r>
      <w:r w:rsidRPr="00CA597F">
        <w:rPr>
          <w:rFonts w:ascii="Times New Roman" w:hAnsi="Times New Roman" w:cs="Times New Roman"/>
          <w:sz w:val="24"/>
        </w:rPr>
        <w:t xml:space="preserve"> should be placed in small clasp type envelopes or in cellophane papers individually covered. Put them in cardboard box with sufficient packing materials. Send them through a special messenger. Cartridges recovered </w:t>
      </w:r>
      <w:r w:rsidRPr="00CA597F">
        <w:rPr>
          <w:rFonts w:ascii="Times New Roman" w:hAnsi="Times New Roman" w:cs="Times New Roman"/>
          <w:sz w:val="24"/>
        </w:rPr>
        <w:t>from the weapon should be packed separately.</w:t>
      </w:r>
    </w:p>
    <w:p w:rsidR="00000000" w:rsidRPr="00CA597F" w:rsidRDefault="00CA597F" w:rsidP="00CA597F">
      <w:pPr>
        <w:pStyle w:val="ListParagraph"/>
        <w:numPr>
          <w:ilvl w:val="0"/>
          <w:numId w:val="2"/>
        </w:numPr>
        <w:spacing w:line="360" w:lineRule="auto"/>
        <w:jc w:val="both"/>
        <w:rPr>
          <w:rFonts w:ascii="Times New Roman" w:hAnsi="Times New Roman" w:cs="Times New Roman"/>
          <w:sz w:val="24"/>
        </w:rPr>
      </w:pPr>
      <w:r w:rsidRPr="00CA597F">
        <w:rPr>
          <w:rFonts w:ascii="Times New Roman" w:hAnsi="Times New Roman" w:cs="Times New Roman"/>
          <w:b/>
          <w:bCs/>
          <w:sz w:val="24"/>
        </w:rPr>
        <w:lastRenderedPageBreak/>
        <w:t>Fired bullets</w:t>
      </w:r>
      <w:r w:rsidRPr="00CA597F">
        <w:rPr>
          <w:rFonts w:ascii="Times New Roman" w:hAnsi="Times New Roman" w:cs="Times New Roman"/>
          <w:sz w:val="24"/>
        </w:rPr>
        <w:t xml:space="preserve"> </w:t>
      </w:r>
      <w:r w:rsidRPr="00CA597F">
        <w:rPr>
          <w:rFonts w:ascii="Times New Roman" w:hAnsi="Times New Roman" w:cs="Times New Roman"/>
          <w:sz w:val="24"/>
        </w:rPr>
        <w:t>should be placed in small clasp type envelopes or in cellophane papers individually covered. Put them in cardboard box with sufficient packing materials. Send them through a special messenger.</w:t>
      </w:r>
    </w:p>
    <w:p w:rsidR="00000000" w:rsidRPr="00CA597F" w:rsidRDefault="00CA597F" w:rsidP="00CA597F">
      <w:pPr>
        <w:pStyle w:val="ListParagraph"/>
        <w:numPr>
          <w:ilvl w:val="0"/>
          <w:numId w:val="2"/>
        </w:numPr>
        <w:spacing w:line="360" w:lineRule="auto"/>
        <w:jc w:val="both"/>
        <w:rPr>
          <w:rFonts w:ascii="Times New Roman" w:hAnsi="Times New Roman" w:cs="Times New Roman"/>
          <w:sz w:val="24"/>
        </w:rPr>
      </w:pPr>
      <w:r w:rsidRPr="00CA597F">
        <w:rPr>
          <w:rFonts w:ascii="Times New Roman" w:hAnsi="Times New Roman" w:cs="Times New Roman"/>
          <w:b/>
          <w:bCs/>
          <w:sz w:val="24"/>
        </w:rPr>
        <w:t>Bullets from dead bodies:</w:t>
      </w:r>
      <w:r w:rsidRPr="00CA597F">
        <w:rPr>
          <w:rFonts w:ascii="Times New Roman" w:hAnsi="Times New Roman" w:cs="Times New Roman"/>
          <w:sz w:val="24"/>
        </w:rPr>
        <w:t xml:space="preserve"> its position should be marked by X-rays, and then taken out with a rubber tipped forceps, followed by drying in air and packing in paper and cotton.</w:t>
      </w:r>
    </w:p>
    <w:p w:rsidR="00000000" w:rsidRPr="00CA597F" w:rsidRDefault="00CA597F" w:rsidP="00CA597F">
      <w:pPr>
        <w:pStyle w:val="ListParagraph"/>
        <w:numPr>
          <w:ilvl w:val="0"/>
          <w:numId w:val="2"/>
        </w:numPr>
        <w:spacing w:line="360" w:lineRule="auto"/>
        <w:jc w:val="both"/>
        <w:rPr>
          <w:rFonts w:ascii="Times New Roman" w:hAnsi="Times New Roman" w:cs="Times New Roman"/>
          <w:sz w:val="24"/>
        </w:rPr>
      </w:pPr>
      <w:r w:rsidRPr="00CA597F">
        <w:rPr>
          <w:rFonts w:ascii="Times New Roman" w:hAnsi="Times New Roman" w:cs="Times New Roman"/>
          <w:b/>
          <w:bCs/>
          <w:sz w:val="24"/>
        </w:rPr>
        <w:t xml:space="preserve">Bullets in furniture, wall, wood, floor, </w:t>
      </w:r>
      <w:proofErr w:type="spellStart"/>
      <w:r w:rsidRPr="00CA597F">
        <w:rPr>
          <w:rFonts w:ascii="Times New Roman" w:hAnsi="Times New Roman" w:cs="Times New Roman"/>
          <w:b/>
          <w:bCs/>
          <w:sz w:val="24"/>
        </w:rPr>
        <w:t>e.t.c</w:t>
      </w:r>
      <w:proofErr w:type="spellEnd"/>
      <w:r w:rsidRPr="00CA597F">
        <w:rPr>
          <w:rFonts w:ascii="Times New Roman" w:hAnsi="Times New Roman" w:cs="Times New Roman"/>
          <w:b/>
          <w:bCs/>
          <w:sz w:val="24"/>
        </w:rPr>
        <w:t>.</w:t>
      </w:r>
      <w:proofErr w:type="gramStart"/>
      <w:r w:rsidRPr="00CA597F">
        <w:rPr>
          <w:rFonts w:ascii="Times New Roman" w:hAnsi="Times New Roman" w:cs="Times New Roman"/>
          <w:b/>
          <w:bCs/>
          <w:sz w:val="24"/>
        </w:rPr>
        <w:t>,</w:t>
      </w:r>
      <w:r w:rsidRPr="00CA597F">
        <w:rPr>
          <w:rFonts w:ascii="Times New Roman" w:hAnsi="Times New Roman" w:cs="Times New Roman"/>
          <w:sz w:val="24"/>
        </w:rPr>
        <w:t>:</w:t>
      </w:r>
      <w:proofErr w:type="gramEnd"/>
      <w:r w:rsidRPr="00CA597F">
        <w:rPr>
          <w:rFonts w:ascii="Times New Roman" w:hAnsi="Times New Roman" w:cs="Times New Roman"/>
          <w:sz w:val="24"/>
        </w:rPr>
        <w:t xml:space="preserve"> extract them by using rubber tipped forceps. If not possible, the entire object ma</w:t>
      </w:r>
      <w:r w:rsidRPr="00CA597F">
        <w:rPr>
          <w:rFonts w:ascii="Times New Roman" w:hAnsi="Times New Roman" w:cs="Times New Roman"/>
          <w:sz w:val="24"/>
        </w:rPr>
        <w:t>y be cut and sent to the laboratory.</w:t>
      </w:r>
    </w:p>
    <w:p w:rsidR="00000000" w:rsidRPr="00CA597F" w:rsidRDefault="00CA597F" w:rsidP="00CA597F">
      <w:pPr>
        <w:pStyle w:val="ListParagraph"/>
        <w:numPr>
          <w:ilvl w:val="0"/>
          <w:numId w:val="2"/>
        </w:numPr>
        <w:spacing w:line="360" w:lineRule="auto"/>
        <w:jc w:val="both"/>
        <w:rPr>
          <w:rFonts w:ascii="Times New Roman" w:hAnsi="Times New Roman" w:cs="Times New Roman"/>
          <w:sz w:val="24"/>
        </w:rPr>
      </w:pPr>
      <w:r w:rsidRPr="00CA597F">
        <w:rPr>
          <w:rFonts w:ascii="Times New Roman" w:hAnsi="Times New Roman" w:cs="Times New Roman"/>
          <w:b/>
          <w:bCs/>
          <w:sz w:val="24"/>
        </w:rPr>
        <w:t>Discharged residues</w:t>
      </w:r>
      <w:r w:rsidRPr="00CA597F">
        <w:rPr>
          <w:rFonts w:ascii="Times New Roman" w:hAnsi="Times New Roman" w:cs="Times New Roman"/>
          <w:sz w:val="24"/>
        </w:rPr>
        <w:t xml:space="preserve"> deposited on hands of shooter may be taken by casting a molten wa</w:t>
      </w:r>
      <w:r w:rsidRPr="00CA597F">
        <w:rPr>
          <w:rFonts w:ascii="Times New Roman" w:hAnsi="Times New Roman" w:cs="Times New Roman"/>
          <w:sz w:val="24"/>
        </w:rPr>
        <w:t>x layer slowly on hands. The cast is peeled off and placed between two flexible plastic sheets which are then fixed with adhesive tape and then packed in hardboard box and sent to the laboratory. Also hands of suspect are swabbed, kept in glass vials, cork</w:t>
      </w:r>
      <w:r w:rsidRPr="00CA597F">
        <w:rPr>
          <w:rFonts w:ascii="Times New Roman" w:hAnsi="Times New Roman" w:cs="Times New Roman"/>
          <w:sz w:val="24"/>
        </w:rPr>
        <w:t>ed, packaged and sent to the laboratory.</w:t>
      </w:r>
    </w:p>
    <w:p w:rsidR="00000000" w:rsidRPr="00CA597F" w:rsidRDefault="00CA597F" w:rsidP="00CA597F">
      <w:pPr>
        <w:pStyle w:val="ListParagraph"/>
        <w:numPr>
          <w:ilvl w:val="0"/>
          <w:numId w:val="2"/>
        </w:numPr>
        <w:spacing w:line="360" w:lineRule="auto"/>
        <w:jc w:val="both"/>
        <w:rPr>
          <w:rFonts w:ascii="Times New Roman" w:hAnsi="Times New Roman" w:cs="Times New Roman"/>
          <w:sz w:val="24"/>
        </w:rPr>
      </w:pPr>
      <w:r w:rsidRPr="00CA597F">
        <w:rPr>
          <w:rFonts w:ascii="Times New Roman" w:hAnsi="Times New Roman" w:cs="Times New Roman"/>
          <w:b/>
          <w:bCs/>
          <w:sz w:val="24"/>
        </w:rPr>
        <w:t>Bullet holes:</w:t>
      </w:r>
      <w:r w:rsidRPr="00CA597F">
        <w:rPr>
          <w:rFonts w:ascii="Times New Roman" w:hAnsi="Times New Roman" w:cs="Times New Roman"/>
          <w:sz w:val="24"/>
        </w:rPr>
        <w:t xml:space="preserve"> the original article bearing the bullet holes, dent or other marks </w:t>
      </w:r>
      <w:r w:rsidRPr="00CA597F">
        <w:rPr>
          <w:rFonts w:ascii="Times New Roman" w:hAnsi="Times New Roman" w:cs="Times New Roman"/>
          <w:sz w:val="24"/>
        </w:rPr>
        <w:t>should be sent to the laboratory. If not possible, then the portion containing bullet hole may be cut and sent or a cast may be prepared and sent.</w:t>
      </w:r>
    </w:p>
    <w:p w:rsidR="00000000" w:rsidRPr="00CA597F" w:rsidRDefault="00CA597F" w:rsidP="00CA597F">
      <w:pPr>
        <w:pStyle w:val="ListParagraph"/>
        <w:numPr>
          <w:ilvl w:val="0"/>
          <w:numId w:val="2"/>
        </w:numPr>
        <w:spacing w:line="360" w:lineRule="auto"/>
        <w:jc w:val="both"/>
        <w:rPr>
          <w:rFonts w:ascii="Times New Roman" w:hAnsi="Times New Roman" w:cs="Times New Roman"/>
          <w:sz w:val="24"/>
        </w:rPr>
      </w:pPr>
      <w:r w:rsidRPr="00CA597F">
        <w:rPr>
          <w:rFonts w:ascii="Times New Roman" w:hAnsi="Times New Roman" w:cs="Times New Roman"/>
          <w:b/>
          <w:bCs/>
          <w:sz w:val="24"/>
        </w:rPr>
        <w:t>Clothes:</w:t>
      </w:r>
      <w:r w:rsidRPr="00CA597F">
        <w:rPr>
          <w:rFonts w:ascii="Times New Roman" w:hAnsi="Times New Roman" w:cs="Times New Roman"/>
          <w:sz w:val="24"/>
        </w:rPr>
        <w:t xml:space="preserve"> the clothes are dried before packing if they are wet and the powder patterns and projectile holes, if any, are protected with cellophane sheet.</w:t>
      </w:r>
    </w:p>
    <w:p w:rsidR="00000000" w:rsidRPr="00CA597F" w:rsidRDefault="00CA597F" w:rsidP="00CA597F">
      <w:pPr>
        <w:pStyle w:val="ListParagraph"/>
        <w:numPr>
          <w:ilvl w:val="0"/>
          <w:numId w:val="2"/>
        </w:numPr>
        <w:spacing w:line="360" w:lineRule="auto"/>
        <w:jc w:val="both"/>
        <w:rPr>
          <w:rFonts w:ascii="Times New Roman" w:hAnsi="Times New Roman" w:cs="Times New Roman"/>
          <w:sz w:val="24"/>
        </w:rPr>
      </w:pPr>
      <w:r w:rsidRPr="00CA597F">
        <w:rPr>
          <w:rFonts w:ascii="Times New Roman" w:hAnsi="Times New Roman" w:cs="Times New Roman"/>
          <w:b/>
          <w:bCs/>
          <w:sz w:val="24"/>
        </w:rPr>
        <w:t>Tissues:</w:t>
      </w:r>
      <w:r w:rsidRPr="00CA597F">
        <w:rPr>
          <w:rFonts w:ascii="Times New Roman" w:hAnsi="Times New Roman" w:cs="Times New Roman"/>
          <w:sz w:val="24"/>
        </w:rPr>
        <w:t xml:space="preserve"> for examining traces o</w:t>
      </w:r>
      <w:r>
        <w:rPr>
          <w:rFonts w:ascii="Times New Roman" w:hAnsi="Times New Roman" w:cs="Times New Roman"/>
          <w:sz w:val="24"/>
        </w:rPr>
        <w:t>f lead, tissues surrounding gun</w:t>
      </w:r>
      <w:r w:rsidRPr="00CA597F">
        <w:rPr>
          <w:rFonts w:ascii="Times New Roman" w:hAnsi="Times New Roman" w:cs="Times New Roman"/>
          <w:sz w:val="24"/>
        </w:rPr>
        <w:t>shot injuries are packaged in lead free containers.</w:t>
      </w:r>
    </w:p>
    <w:p w:rsidR="00CA597F" w:rsidRPr="00CA597F" w:rsidRDefault="00CA597F" w:rsidP="00CA597F">
      <w:pPr>
        <w:spacing w:after="0" w:line="360" w:lineRule="auto"/>
        <w:jc w:val="both"/>
        <w:rPr>
          <w:rFonts w:ascii="Times New Roman" w:hAnsi="Times New Roman" w:cs="Times New Roman"/>
          <w:sz w:val="24"/>
        </w:rPr>
      </w:pPr>
      <w:bookmarkStart w:id="0" w:name="_GoBack"/>
      <w:bookmarkEnd w:id="0"/>
    </w:p>
    <w:sectPr w:rsidR="00CA597F" w:rsidRPr="00CA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36DB"/>
    <w:multiLevelType w:val="hybridMultilevel"/>
    <w:tmpl w:val="7D442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C33F9"/>
    <w:multiLevelType w:val="hybridMultilevel"/>
    <w:tmpl w:val="2DE4C88E"/>
    <w:lvl w:ilvl="0" w:tplc="781E8256">
      <w:start w:val="1"/>
      <w:numFmt w:val="bullet"/>
      <w:lvlText w:val=""/>
      <w:lvlJc w:val="left"/>
      <w:pPr>
        <w:tabs>
          <w:tab w:val="num" w:pos="720"/>
        </w:tabs>
        <w:ind w:left="720" w:hanging="360"/>
      </w:pPr>
      <w:rPr>
        <w:rFonts w:ascii="Wingdings" w:hAnsi="Wingdings" w:hint="default"/>
      </w:rPr>
    </w:lvl>
    <w:lvl w:ilvl="1" w:tplc="A4C48262" w:tentative="1">
      <w:start w:val="1"/>
      <w:numFmt w:val="bullet"/>
      <w:lvlText w:val=""/>
      <w:lvlJc w:val="left"/>
      <w:pPr>
        <w:tabs>
          <w:tab w:val="num" w:pos="1440"/>
        </w:tabs>
        <w:ind w:left="1440" w:hanging="360"/>
      </w:pPr>
      <w:rPr>
        <w:rFonts w:ascii="Wingdings" w:hAnsi="Wingdings" w:hint="default"/>
      </w:rPr>
    </w:lvl>
    <w:lvl w:ilvl="2" w:tplc="5264567E" w:tentative="1">
      <w:start w:val="1"/>
      <w:numFmt w:val="bullet"/>
      <w:lvlText w:val=""/>
      <w:lvlJc w:val="left"/>
      <w:pPr>
        <w:tabs>
          <w:tab w:val="num" w:pos="2160"/>
        </w:tabs>
        <w:ind w:left="2160" w:hanging="360"/>
      </w:pPr>
      <w:rPr>
        <w:rFonts w:ascii="Wingdings" w:hAnsi="Wingdings" w:hint="default"/>
      </w:rPr>
    </w:lvl>
    <w:lvl w:ilvl="3" w:tplc="78B89EB2" w:tentative="1">
      <w:start w:val="1"/>
      <w:numFmt w:val="bullet"/>
      <w:lvlText w:val=""/>
      <w:lvlJc w:val="left"/>
      <w:pPr>
        <w:tabs>
          <w:tab w:val="num" w:pos="2880"/>
        </w:tabs>
        <w:ind w:left="2880" w:hanging="360"/>
      </w:pPr>
      <w:rPr>
        <w:rFonts w:ascii="Wingdings" w:hAnsi="Wingdings" w:hint="default"/>
      </w:rPr>
    </w:lvl>
    <w:lvl w:ilvl="4" w:tplc="A1B8AD1C" w:tentative="1">
      <w:start w:val="1"/>
      <w:numFmt w:val="bullet"/>
      <w:lvlText w:val=""/>
      <w:lvlJc w:val="left"/>
      <w:pPr>
        <w:tabs>
          <w:tab w:val="num" w:pos="3600"/>
        </w:tabs>
        <w:ind w:left="3600" w:hanging="360"/>
      </w:pPr>
      <w:rPr>
        <w:rFonts w:ascii="Wingdings" w:hAnsi="Wingdings" w:hint="default"/>
      </w:rPr>
    </w:lvl>
    <w:lvl w:ilvl="5" w:tplc="799CF198" w:tentative="1">
      <w:start w:val="1"/>
      <w:numFmt w:val="bullet"/>
      <w:lvlText w:val=""/>
      <w:lvlJc w:val="left"/>
      <w:pPr>
        <w:tabs>
          <w:tab w:val="num" w:pos="4320"/>
        </w:tabs>
        <w:ind w:left="4320" w:hanging="360"/>
      </w:pPr>
      <w:rPr>
        <w:rFonts w:ascii="Wingdings" w:hAnsi="Wingdings" w:hint="default"/>
      </w:rPr>
    </w:lvl>
    <w:lvl w:ilvl="6" w:tplc="00DA0B72" w:tentative="1">
      <w:start w:val="1"/>
      <w:numFmt w:val="bullet"/>
      <w:lvlText w:val=""/>
      <w:lvlJc w:val="left"/>
      <w:pPr>
        <w:tabs>
          <w:tab w:val="num" w:pos="5040"/>
        </w:tabs>
        <w:ind w:left="5040" w:hanging="360"/>
      </w:pPr>
      <w:rPr>
        <w:rFonts w:ascii="Wingdings" w:hAnsi="Wingdings" w:hint="default"/>
      </w:rPr>
    </w:lvl>
    <w:lvl w:ilvl="7" w:tplc="9668A2F0" w:tentative="1">
      <w:start w:val="1"/>
      <w:numFmt w:val="bullet"/>
      <w:lvlText w:val=""/>
      <w:lvlJc w:val="left"/>
      <w:pPr>
        <w:tabs>
          <w:tab w:val="num" w:pos="5760"/>
        </w:tabs>
        <w:ind w:left="5760" w:hanging="360"/>
      </w:pPr>
      <w:rPr>
        <w:rFonts w:ascii="Wingdings" w:hAnsi="Wingdings" w:hint="default"/>
      </w:rPr>
    </w:lvl>
    <w:lvl w:ilvl="8" w:tplc="51000076" w:tentative="1">
      <w:start w:val="1"/>
      <w:numFmt w:val="bullet"/>
      <w:lvlText w:val=""/>
      <w:lvlJc w:val="left"/>
      <w:pPr>
        <w:tabs>
          <w:tab w:val="num" w:pos="6480"/>
        </w:tabs>
        <w:ind w:left="6480" w:hanging="360"/>
      </w:pPr>
      <w:rPr>
        <w:rFonts w:ascii="Wingdings" w:hAnsi="Wingdings" w:hint="default"/>
      </w:rPr>
    </w:lvl>
  </w:abstractNum>
  <w:abstractNum w:abstractNumId="2">
    <w:nsid w:val="0FE91AB5"/>
    <w:multiLevelType w:val="hybridMultilevel"/>
    <w:tmpl w:val="B29C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503C9"/>
    <w:multiLevelType w:val="hybridMultilevel"/>
    <w:tmpl w:val="BD6A06F2"/>
    <w:lvl w:ilvl="0" w:tplc="F3128CEC">
      <w:start w:val="1"/>
      <w:numFmt w:val="bullet"/>
      <w:lvlText w:val=""/>
      <w:lvlJc w:val="left"/>
      <w:pPr>
        <w:tabs>
          <w:tab w:val="num" w:pos="720"/>
        </w:tabs>
        <w:ind w:left="720" w:hanging="360"/>
      </w:pPr>
      <w:rPr>
        <w:rFonts w:ascii="Wingdings" w:hAnsi="Wingdings" w:hint="default"/>
      </w:rPr>
    </w:lvl>
    <w:lvl w:ilvl="1" w:tplc="BCBCE7DE" w:tentative="1">
      <w:start w:val="1"/>
      <w:numFmt w:val="bullet"/>
      <w:lvlText w:val=""/>
      <w:lvlJc w:val="left"/>
      <w:pPr>
        <w:tabs>
          <w:tab w:val="num" w:pos="1440"/>
        </w:tabs>
        <w:ind w:left="1440" w:hanging="360"/>
      </w:pPr>
      <w:rPr>
        <w:rFonts w:ascii="Wingdings" w:hAnsi="Wingdings" w:hint="default"/>
      </w:rPr>
    </w:lvl>
    <w:lvl w:ilvl="2" w:tplc="B9FCAEDC" w:tentative="1">
      <w:start w:val="1"/>
      <w:numFmt w:val="bullet"/>
      <w:lvlText w:val=""/>
      <w:lvlJc w:val="left"/>
      <w:pPr>
        <w:tabs>
          <w:tab w:val="num" w:pos="2160"/>
        </w:tabs>
        <w:ind w:left="2160" w:hanging="360"/>
      </w:pPr>
      <w:rPr>
        <w:rFonts w:ascii="Wingdings" w:hAnsi="Wingdings" w:hint="default"/>
      </w:rPr>
    </w:lvl>
    <w:lvl w:ilvl="3" w:tplc="DABAC4F8" w:tentative="1">
      <w:start w:val="1"/>
      <w:numFmt w:val="bullet"/>
      <w:lvlText w:val=""/>
      <w:lvlJc w:val="left"/>
      <w:pPr>
        <w:tabs>
          <w:tab w:val="num" w:pos="2880"/>
        </w:tabs>
        <w:ind w:left="2880" w:hanging="360"/>
      </w:pPr>
      <w:rPr>
        <w:rFonts w:ascii="Wingdings" w:hAnsi="Wingdings" w:hint="default"/>
      </w:rPr>
    </w:lvl>
    <w:lvl w:ilvl="4" w:tplc="127EEF48" w:tentative="1">
      <w:start w:val="1"/>
      <w:numFmt w:val="bullet"/>
      <w:lvlText w:val=""/>
      <w:lvlJc w:val="left"/>
      <w:pPr>
        <w:tabs>
          <w:tab w:val="num" w:pos="3600"/>
        </w:tabs>
        <w:ind w:left="3600" w:hanging="360"/>
      </w:pPr>
      <w:rPr>
        <w:rFonts w:ascii="Wingdings" w:hAnsi="Wingdings" w:hint="default"/>
      </w:rPr>
    </w:lvl>
    <w:lvl w:ilvl="5" w:tplc="543CD87C" w:tentative="1">
      <w:start w:val="1"/>
      <w:numFmt w:val="bullet"/>
      <w:lvlText w:val=""/>
      <w:lvlJc w:val="left"/>
      <w:pPr>
        <w:tabs>
          <w:tab w:val="num" w:pos="4320"/>
        </w:tabs>
        <w:ind w:left="4320" w:hanging="360"/>
      </w:pPr>
      <w:rPr>
        <w:rFonts w:ascii="Wingdings" w:hAnsi="Wingdings" w:hint="default"/>
      </w:rPr>
    </w:lvl>
    <w:lvl w:ilvl="6" w:tplc="B0567EBA" w:tentative="1">
      <w:start w:val="1"/>
      <w:numFmt w:val="bullet"/>
      <w:lvlText w:val=""/>
      <w:lvlJc w:val="left"/>
      <w:pPr>
        <w:tabs>
          <w:tab w:val="num" w:pos="5040"/>
        </w:tabs>
        <w:ind w:left="5040" w:hanging="360"/>
      </w:pPr>
      <w:rPr>
        <w:rFonts w:ascii="Wingdings" w:hAnsi="Wingdings" w:hint="default"/>
      </w:rPr>
    </w:lvl>
    <w:lvl w:ilvl="7" w:tplc="08BA258A" w:tentative="1">
      <w:start w:val="1"/>
      <w:numFmt w:val="bullet"/>
      <w:lvlText w:val=""/>
      <w:lvlJc w:val="left"/>
      <w:pPr>
        <w:tabs>
          <w:tab w:val="num" w:pos="5760"/>
        </w:tabs>
        <w:ind w:left="5760" w:hanging="360"/>
      </w:pPr>
      <w:rPr>
        <w:rFonts w:ascii="Wingdings" w:hAnsi="Wingdings" w:hint="default"/>
      </w:rPr>
    </w:lvl>
    <w:lvl w:ilvl="8" w:tplc="7D964F5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0B"/>
    <w:rsid w:val="003461A9"/>
    <w:rsid w:val="00643624"/>
    <w:rsid w:val="00BC780B"/>
    <w:rsid w:val="00CA597F"/>
    <w:rsid w:val="00CE0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2299">
      <w:bodyDiv w:val="1"/>
      <w:marLeft w:val="0"/>
      <w:marRight w:val="0"/>
      <w:marTop w:val="0"/>
      <w:marBottom w:val="0"/>
      <w:divBdr>
        <w:top w:val="none" w:sz="0" w:space="0" w:color="auto"/>
        <w:left w:val="none" w:sz="0" w:space="0" w:color="auto"/>
        <w:bottom w:val="none" w:sz="0" w:space="0" w:color="auto"/>
        <w:right w:val="none" w:sz="0" w:space="0" w:color="auto"/>
      </w:divBdr>
      <w:divsChild>
        <w:div w:id="1260525018">
          <w:marLeft w:val="432"/>
          <w:marRight w:val="0"/>
          <w:marTop w:val="120"/>
          <w:marBottom w:val="0"/>
          <w:divBdr>
            <w:top w:val="none" w:sz="0" w:space="0" w:color="auto"/>
            <w:left w:val="none" w:sz="0" w:space="0" w:color="auto"/>
            <w:bottom w:val="none" w:sz="0" w:space="0" w:color="auto"/>
            <w:right w:val="none" w:sz="0" w:space="0" w:color="auto"/>
          </w:divBdr>
        </w:div>
        <w:div w:id="252976594">
          <w:marLeft w:val="720"/>
          <w:marRight w:val="0"/>
          <w:marTop w:val="120"/>
          <w:marBottom w:val="0"/>
          <w:divBdr>
            <w:top w:val="none" w:sz="0" w:space="0" w:color="auto"/>
            <w:left w:val="none" w:sz="0" w:space="0" w:color="auto"/>
            <w:bottom w:val="none" w:sz="0" w:space="0" w:color="auto"/>
            <w:right w:val="none" w:sz="0" w:space="0" w:color="auto"/>
          </w:divBdr>
        </w:div>
        <w:div w:id="43334308">
          <w:marLeft w:val="720"/>
          <w:marRight w:val="0"/>
          <w:marTop w:val="120"/>
          <w:marBottom w:val="0"/>
          <w:divBdr>
            <w:top w:val="none" w:sz="0" w:space="0" w:color="auto"/>
            <w:left w:val="none" w:sz="0" w:space="0" w:color="auto"/>
            <w:bottom w:val="none" w:sz="0" w:space="0" w:color="auto"/>
            <w:right w:val="none" w:sz="0" w:space="0" w:color="auto"/>
          </w:divBdr>
        </w:div>
        <w:div w:id="731348234">
          <w:marLeft w:val="720"/>
          <w:marRight w:val="0"/>
          <w:marTop w:val="120"/>
          <w:marBottom w:val="0"/>
          <w:divBdr>
            <w:top w:val="none" w:sz="0" w:space="0" w:color="auto"/>
            <w:left w:val="none" w:sz="0" w:space="0" w:color="auto"/>
            <w:bottom w:val="none" w:sz="0" w:space="0" w:color="auto"/>
            <w:right w:val="none" w:sz="0" w:space="0" w:color="auto"/>
          </w:divBdr>
        </w:div>
        <w:div w:id="625044548">
          <w:marLeft w:val="720"/>
          <w:marRight w:val="0"/>
          <w:marTop w:val="120"/>
          <w:marBottom w:val="0"/>
          <w:divBdr>
            <w:top w:val="none" w:sz="0" w:space="0" w:color="auto"/>
            <w:left w:val="none" w:sz="0" w:space="0" w:color="auto"/>
            <w:bottom w:val="none" w:sz="0" w:space="0" w:color="auto"/>
            <w:right w:val="none" w:sz="0" w:space="0" w:color="auto"/>
          </w:divBdr>
        </w:div>
        <w:div w:id="625744265">
          <w:marLeft w:val="720"/>
          <w:marRight w:val="0"/>
          <w:marTop w:val="120"/>
          <w:marBottom w:val="0"/>
          <w:divBdr>
            <w:top w:val="none" w:sz="0" w:space="0" w:color="auto"/>
            <w:left w:val="none" w:sz="0" w:space="0" w:color="auto"/>
            <w:bottom w:val="none" w:sz="0" w:space="0" w:color="auto"/>
            <w:right w:val="none" w:sz="0" w:space="0" w:color="auto"/>
          </w:divBdr>
        </w:div>
        <w:div w:id="2142454528">
          <w:marLeft w:val="720"/>
          <w:marRight w:val="0"/>
          <w:marTop w:val="120"/>
          <w:marBottom w:val="0"/>
          <w:divBdr>
            <w:top w:val="none" w:sz="0" w:space="0" w:color="auto"/>
            <w:left w:val="none" w:sz="0" w:space="0" w:color="auto"/>
            <w:bottom w:val="none" w:sz="0" w:space="0" w:color="auto"/>
            <w:right w:val="none" w:sz="0" w:space="0" w:color="auto"/>
          </w:divBdr>
        </w:div>
      </w:divsChild>
    </w:div>
    <w:div w:id="301346237">
      <w:bodyDiv w:val="1"/>
      <w:marLeft w:val="0"/>
      <w:marRight w:val="0"/>
      <w:marTop w:val="0"/>
      <w:marBottom w:val="0"/>
      <w:divBdr>
        <w:top w:val="none" w:sz="0" w:space="0" w:color="auto"/>
        <w:left w:val="none" w:sz="0" w:space="0" w:color="auto"/>
        <w:bottom w:val="none" w:sz="0" w:space="0" w:color="auto"/>
        <w:right w:val="none" w:sz="0" w:space="0" w:color="auto"/>
      </w:divBdr>
      <w:divsChild>
        <w:div w:id="1892885499">
          <w:marLeft w:val="432"/>
          <w:marRight w:val="0"/>
          <w:marTop w:val="120"/>
          <w:marBottom w:val="0"/>
          <w:divBdr>
            <w:top w:val="none" w:sz="0" w:space="0" w:color="auto"/>
            <w:left w:val="none" w:sz="0" w:space="0" w:color="auto"/>
            <w:bottom w:val="none" w:sz="0" w:space="0" w:color="auto"/>
            <w:right w:val="none" w:sz="0" w:space="0" w:color="auto"/>
          </w:divBdr>
        </w:div>
        <w:div w:id="1000163334">
          <w:marLeft w:val="432"/>
          <w:marRight w:val="0"/>
          <w:marTop w:val="120"/>
          <w:marBottom w:val="0"/>
          <w:divBdr>
            <w:top w:val="none" w:sz="0" w:space="0" w:color="auto"/>
            <w:left w:val="none" w:sz="0" w:space="0" w:color="auto"/>
            <w:bottom w:val="none" w:sz="0" w:space="0" w:color="auto"/>
            <w:right w:val="none" w:sz="0" w:space="0" w:color="auto"/>
          </w:divBdr>
        </w:div>
        <w:div w:id="475873914">
          <w:marLeft w:val="432"/>
          <w:marRight w:val="0"/>
          <w:marTop w:val="120"/>
          <w:marBottom w:val="0"/>
          <w:divBdr>
            <w:top w:val="none" w:sz="0" w:space="0" w:color="auto"/>
            <w:left w:val="none" w:sz="0" w:space="0" w:color="auto"/>
            <w:bottom w:val="none" w:sz="0" w:space="0" w:color="auto"/>
            <w:right w:val="none" w:sz="0" w:space="0" w:color="auto"/>
          </w:divBdr>
        </w:div>
        <w:div w:id="423571503">
          <w:marLeft w:val="806"/>
          <w:marRight w:val="0"/>
          <w:marTop w:val="120"/>
          <w:marBottom w:val="0"/>
          <w:divBdr>
            <w:top w:val="none" w:sz="0" w:space="0" w:color="auto"/>
            <w:left w:val="none" w:sz="0" w:space="0" w:color="auto"/>
            <w:bottom w:val="none" w:sz="0" w:space="0" w:color="auto"/>
            <w:right w:val="none" w:sz="0" w:space="0" w:color="auto"/>
          </w:divBdr>
        </w:div>
        <w:div w:id="1754159802">
          <w:marLeft w:val="806"/>
          <w:marRight w:val="0"/>
          <w:marTop w:val="120"/>
          <w:marBottom w:val="0"/>
          <w:divBdr>
            <w:top w:val="none" w:sz="0" w:space="0" w:color="auto"/>
            <w:left w:val="none" w:sz="0" w:space="0" w:color="auto"/>
            <w:bottom w:val="none" w:sz="0" w:space="0" w:color="auto"/>
            <w:right w:val="none" w:sz="0" w:space="0" w:color="auto"/>
          </w:divBdr>
        </w:div>
        <w:div w:id="1030566669">
          <w:marLeft w:val="806"/>
          <w:marRight w:val="0"/>
          <w:marTop w:val="120"/>
          <w:marBottom w:val="0"/>
          <w:divBdr>
            <w:top w:val="none" w:sz="0" w:space="0" w:color="auto"/>
            <w:left w:val="none" w:sz="0" w:space="0" w:color="auto"/>
            <w:bottom w:val="none" w:sz="0" w:space="0" w:color="auto"/>
            <w:right w:val="none" w:sz="0" w:space="0" w:color="auto"/>
          </w:divBdr>
        </w:div>
      </w:divsChild>
    </w:div>
    <w:div w:id="1117992421">
      <w:bodyDiv w:val="1"/>
      <w:marLeft w:val="0"/>
      <w:marRight w:val="0"/>
      <w:marTop w:val="0"/>
      <w:marBottom w:val="0"/>
      <w:divBdr>
        <w:top w:val="none" w:sz="0" w:space="0" w:color="auto"/>
        <w:left w:val="none" w:sz="0" w:space="0" w:color="auto"/>
        <w:bottom w:val="none" w:sz="0" w:space="0" w:color="auto"/>
        <w:right w:val="none" w:sz="0" w:space="0" w:color="auto"/>
      </w:divBdr>
      <w:divsChild>
        <w:div w:id="229122604">
          <w:marLeft w:val="720"/>
          <w:marRight w:val="0"/>
          <w:marTop w:val="120"/>
          <w:marBottom w:val="0"/>
          <w:divBdr>
            <w:top w:val="none" w:sz="0" w:space="0" w:color="auto"/>
            <w:left w:val="none" w:sz="0" w:space="0" w:color="auto"/>
            <w:bottom w:val="none" w:sz="0" w:space="0" w:color="auto"/>
            <w:right w:val="none" w:sz="0" w:space="0" w:color="auto"/>
          </w:divBdr>
        </w:div>
        <w:div w:id="30767375">
          <w:marLeft w:val="720"/>
          <w:marRight w:val="0"/>
          <w:marTop w:val="120"/>
          <w:marBottom w:val="0"/>
          <w:divBdr>
            <w:top w:val="none" w:sz="0" w:space="0" w:color="auto"/>
            <w:left w:val="none" w:sz="0" w:space="0" w:color="auto"/>
            <w:bottom w:val="none" w:sz="0" w:space="0" w:color="auto"/>
            <w:right w:val="none" w:sz="0" w:space="0" w:color="auto"/>
          </w:divBdr>
        </w:div>
        <w:div w:id="1860705051">
          <w:marLeft w:val="720"/>
          <w:marRight w:val="0"/>
          <w:marTop w:val="120"/>
          <w:marBottom w:val="0"/>
          <w:divBdr>
            <w:top w:val="none" w:sz="0" w:space="0" w:color="auto"/>
            <w:left w:val="none" w:sz="0" w:space="0" w:color="auto"/>
            <w:bottom w:val="none" w:sz="0" w:space="0" w:color="auto"/>
            <w:right w:val="none" w:sz="0" w:space="0" w:color="auto"/>
          </w:divBdr>
        </w:div>
        <w:div w:id="1563254729">
          <w:marLeft w:val="720"/>
          <w:marRight w:val="0"/>
          <w:marTop w:val="120"/>
          <w:marBottom w:val="0"/>
          <w:divBdr>
            <w:top w:val="none" w:sz="0" w:space="0" w:color="auto"/>
            <w:left w:val="none" w:sz="0" w:space="0" w:color="auto"/>
            <w:bottom w:val="none" w:sz="0" w:space="0" w:color="auto"/>
            <w:right w:val="none" w:sz="0" w:space="0" w:color="auto"/>
          </w:divBdr>
        </w:div>
      </w:divsChild>
    </w:div>
    <w:div w:id="1601454828">
      <w:bodyDiv w:val="1"/>
      <w:marLeft w:val="0"/>
      <w:marRight w:val="0"/>
      <w:marTop w:val="0"/>
      <w:marBottom w:val="0"/>
      <w:divBdr>
        <w:top w:val="none" w:sz="0" w:space="0" w:color="auto"/>
        <w:left w:val="none" w:sz="0" w:space="0" w:color="auto"/>
        <w:bottom w:val="none" w:sz="0" w:space="0" w:color="auto"/>
        <w:right w:val="none" w:sz="0" w:space="0" w:color="auto"/>
      </w:divBdr>
      <w:divsChild>
        <w:div w:id="1203788285">
          <w:marLeft w:val="720"/>
          <w:marRight w:val="0"/>
          <w:marTop w:val="120"/>
          <w:marBottom w:val="0"/>
          <w:divBdr>
            <w:top w:val="none" w:sz="0" w:space="0" w:color="auto"/>
            <w:left w:val="none" w:sz="0" w:space="0" w:color="auto"/>
            <w:bottom w:val="none" w:sz="0" w:space="0" w:color="auto"/>
            <w:right w:val="none" w:sz="0" w:space="0" w:color="auto"/>
          </w:divBdr>
        </w:div>
        <w:div w:id="1601646247">
          <w:marLeft w:val="720"/>
          <w:marRight w:val="0"/>
          <w:marTop w:val="120"/>
          <w:marBottom w:val="0"/>
          <w:divBdr>
            <w:top w:val="none" w:sz="0" w:space="0" w:color="auto"/>
            <w:left w:val="none" w:sz="0" w:space="0" w:color="auto"/>
            <w:bottom w:val="none" w:sz="0" w:space="0" w:color="auto"/>
            <w:right w:val="none" w:sz="0" w:space="0" w:color="auto"/>
          </w:divBdr>
        </w:div>
        <w:div w:id="2106340654">
          <w:marLeft w:val="720"/>
          <w:marRight w:val="0"/>
          <w:marTop w:val="120"/>
          <w:marBottom w:val="0"/>
          <w:divBdr>
            <w:top w:val="none" w:sz="0" w:space="0" w:color="auto"/>
            <w:left w:val="none" w:sz="0" w:space="0" w:color="auto"/>
            <w:bottom w:val="none" w:sz="0" w:space="0" w:color="auto"/>
            <w:right w:val="none" w:sz="0" w:space="0" w:color="auto"/>
          </w:divBdr>
        </w:div>
        <w:div w:id="1871599506">
          <w:marLeft w:val="720"/>
          <w:marRight w:val="0"/>
          <w:marTop w:val="120"/>
          <w:marBottom w:val="0"/>
          <w:divBdr>
            <w:top w:val="none" w:sz="0" w:space="0" w:color="auto"/>
            <w:left w:val="none" w:sz="0" w:space="0" w:color="auto"/>
            <w:bottom w:val="none" w:sz="0" w:space="0" w:color="auto"/>
            <w:right w:val="none" w:sz="0" w:space="0" w:color="auto"/>
          </w:divBdr>
        </w:div>
        <w:div w:id="716852532">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CUTM</cp:lastModifiedBy>
  <cp:revision>2</cp:revision>
  <dcterms:created xsi:type="dcterms:W3CDTF">2024-01-08T08:30:00Z</dcterms:created>
  <dcterms:modified xsi:type="dcterms:W3CDTF">2024-01-08T08:48:00Z</dcterms:modified>
</cp:coreProperties>
</file>